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1645727A" w:rsidR="00770B20" w:rsidRDefault="00770B20" w:rsidP="00846A07">
      <w:pPr>
        <w:spacing w:line="400" w:lineRule="exact"/>
        <w:jc w:val="center"/>
        <w:rPr>
          <w:szCs w:val="24"/>
        </w:rPr>
      </w:pPr>
      <w:r w:rsidRPr="00770B20">
        <w:rPr>
          <w:rFonts w:hint="eastAsia"/>
          <w:szCs w:val="24"/>
        </w:rPr>
        <w:t>令和</w:t>
      </w:r>
      <w:r w:rsidR="00204E96">
        <w:rPr>
          <w:rFonts w:hint="eastAsia"/>
          <w:szCs w:val="24"/>
        </w:rPr>
        <w:t>４</w:t>
      </w:r>
      <w:r w:rsidRPr="00770B20">
        <w:rPr>
          <w:rFonts w:hint="eastAsia"/>
          <w:szCs w:val="24"/>
        </w:rPr>
        <w:t>年度</w:t>
      </w:r>
      <w:r w:rsidRPr="00770B20">
        <w:rPr>
          <w:rFonts w:hint="eastAsia"/>
          <w:szCs w:val="24"/>
        </w:rPr>
        <w:t xml:space="preserve"> </w:t>
      </w:r>
      <w:r w:rsidRPr="00770B20">
        <w:rPr>
          <w:rFonts w:hint="eastAsia"/>
          <w:szCs w:val="24"/>
        </w:rPr>
        <w:t>遺骨収集事業（上半期・現地調査事業</w:t>
      </w:r>
      <w:r w:rsidR="009E48BB">
        <w:rPr>
          <w:rFonts w:hint="eastAsia"/>
          <w:szCs w:val="24"/>
        </w:rPr>
        <w:t>②</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77777777"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1BBD3AD7" w14:textId="4A74EA60" w:rsidR="008F170F" w:rsidRPr="00897AC4" w:rsidRDefault="00770B20" w:rsidP="00846A07">
            <w:pPr>
              <w:spacing w:line="400" w:lineRule="exact"/>
              <w:rPr>
                <w:sz w:val="24"/>
                <w:szCs w:val="24"/>
              </w:rPr>
            </w:pPr>
            <w:r>
              <w:rPr>
                <w:rFonts w:hint="eastAsia"/>
                <w:sz w:val="24"/>
                <w:szCs w:val="24"/>
              </w:rPr>
              <w:t>マリアナ</w:t>
            </w:r>
            <w:r w:rsidR="008F170F">
              <w:rPr>
                <w:rFonts w:hint="eastAsia"/>
                <w:sz w:val="24"/>
                <w:szCs w:val="24"/>
              </w:rPr>
              <w:t>諸島</w:t>
            </w:r>
            <w:r w:rsidR="00BC5BDE">
              <w:rPr>
                <w:rFonts w:hint="eastAsia"/>
                <w:sz w:val="24"/>
                <w:szCs w:val="24"/>
              </w:rPr>
              <w:t xml:space="preserve"> </w:t>
            </w:r>
            <w:r w:rsidR="00BC5BDE">
              <w:rPr>
                <w:rFonts w:hint="eastAsia"/>
                <w:sz w:val="24"/>
                <w:szCs w:val="24"/>
              </w:rPr>
              <w:t>現地調査（第</w:t>
            </w:r>
            <w:r w:rsidR="009E48BB">
              <w:rPr>
                <w:rFonts w:hint="eastAsia"/>
                <w:sz w:val="24"/>
                <w:szCs w:val="24"/>
              </w:rPr>
              <w:t>２</w:t>
            </w:r>
            <w:r w:rsidR="00BC5BDE">
              <w:rPr>
                <w:rFonts w:hint="eastAsia"/>
                <w:sz w:val="24"/>
                <w:szCs w:val="24"/>
              </w:rPr>
              <w:t>次）</w:t>
            </w:r>
          </w:p>
        </w:tc>
        <w:tc>
          <w:tcPr>
            <w:tcW w:w="4819" w:type="dxa"/>
            <w:shd w:val="clear" w:color="auto" w:fill="auto"/>
            <w:vAlign w:val="center"/>
          </w:tcPr>
          <w:p w14:paraId="4587169B" w14:textId="5B7E1E66" w:rsidR="008F170F" w:rsidRPr="00897AC4" w:rsidRDefault="00204E96" w:rsidP="00770B20">
            <w:pPr>
              <w:spacing w:line="400" w:lineRule="exact"/>
              <w:jc w:val="left"/>
              <w:rPr>
                <w:sz w:val="24"/>
                <w:szCs w:val="24"/>
              </w:rPr>
            </w:pPr>
            <w:r>
              <w:rPr>
                <w:rFonts w:hint="eastAsia"/>
                <w:sz w:val="24"/>
                <w:szCs w:val="24"/>
              </w:rPr>
              <w:t>2022</w:t>
            </w:r>
            <w:r w:rsidR="00770B20">
              <w:rPr>
                <w:rFonts w:hint="eastAsia"/>
                <w:sz w:val="24"/>
                <w:szCs w:val="24"/>
              </w:rPr>
              <w:t>年</w:t>
            </w:r>
            <w:r w:rsidR="008F2835">
              <w:rPr>
                <w:rFonts w:hint="eastAsia"/>
                <w:sz w:val="24"/>
                <w:szCs w:val="24"/>
              </w:rPr>
              <w:t>６</w:t>
            </w:r>
            <w:r w:rsidR="008F170F">
              <w:rPr>
                <w:rFonts w:hint="eastAsia"/>
                <w:sz w:val="24"/>
                <w:szCs w:val="24"/>
              </w:rPr>
              <w:t>月</w:t>
            </w:r>
            <w:r w:rsidR="008F2835">
              <w:rPr>
                <w:rFonts w:hint="eastAsia"/>
                <w:sz w:val="24"/>
                <w:szCs w:val="24"/>
              </w:rPr>
              <w:t>30</w:t>
            </w:r>
            <w:r w:rsidR="00770B20">
              <w:rPr>
                <w:rFonts w:hint="eastAsia"/>
                <w:sz w:val="24"/>
                <w:szCs w:val="24"/>
              </w:rPr>
              <w:t>日（</w:t>
            </w:r>
            <w:r w:rsidR="008F2835">
              <w:rPr>
                <w:rFonts w:hint="eastAsia"/>
                <w:sz w:val="24"/>
                <w:szCs w:val="24"/>
              </w:rPr>
              <w:t>木</w:t>
            </w:r>
            <w:r w:rsidR="008F170F" w:rsidRPr="00897AC4">
              <w:rPr>
                <w:rFonts w:hint="eastAsia"/>
                <w:sz w:val="24"/>
                <w:szCs w:val="24"/>
              </w:rPr>
              <w:t>）～</w:t>
            </w:r>
            <w:r w:rsidR="008F2835">
              <w:rPr>
                <w:rFonts w:hint="eastAsia"/>
                <w:sz w:val="24"/>
                <w:szCs w:val="24"/>
              </w:rPr>
              <w:t>７</w:t>
            </w:r>
            <w:r w:rsidR="00770B20">
              <w:rPr>
                <w:rFonts w:hint="eastAsia"/>
                <w:sz w:val="24"/>
                <w:szCs w:val="24"/>
              </w:rPr>
              <w:t>月</w:t>
            </w:r>
            <w:r w:rsidR="008F2835">
              <w:rPr>
                <w:rFonts w:hint="eastAsia"/>
                <w:sz w:val="24"/>
                <w:szCs w:val="24"/>
              </w:rPr>
              <w:t>10</w:t>
            </w:r>
            <w:r w:rsidR="00770B20">
              <w:rPr>
                <w:rFonts w:hint="eastAsia"/>
                <w:sz w:val="24"/>
                <w:szCs w:val="24"/>
              </w:rPr>
              <w:t>日（</w:t>
            </w:r>
            <w:r w:rsidR="008F2835">
              <w:rPr>
                <w:rFonts w:hint="eastAsia"/>
                <w:sz w:val="24"/>
                <w:szCs w:val="24"/>
              </w:rPr>
              <w:t>日</w:t>
            </w:r>
            <w:r w:rsidR="008F170F" w:rsidRPr="00897AC4">
              <w:rPr>
                <w:rFonts w:hint="eastAsia"/>
                <w:sz w:val="24"/>
                <w:szCs w:val="24"/>
              </w:rPr>
              <w:t>）</w:t>
            </w:r>
          </w:p>
        </w:tc>
        <w:tc>
          <w:tcPr>
            <w:tcW w:w="851" w:type="dxa"/>
            <w:shd w:val="clear" w:color="auto" w:fill="auto"/>
            <w:vAlign w:val="center"/>
          </w:tcPr>
          <w:p w14:paraId="6A7B239B" w14:textId="0E9B4FF7" w:rsidR="008F170F" w:rsidRPr="00897AC4" w:rsidRDefault="008F2835" w:rsidP="00846A07">
            <w:pPr>
              <w:spacing w:line="400" w:lineRule="exact"/>
              <w:rPr>
                <w:sz w:val="24"/>
                <w:szCs w:val="24"/>
              </w:rPr>
            </w:pPr>
            <w:r>
              <w:rPr>
                <w:rFonts w:hint="eastAsia"/>
                <w:sz w:val="24"/>
                <w:szCs w:val="24"/>
              </w:rPr>
              <w:t>４</w:t>
            </w:r>
            <w:r w:rsidR="008F170F">
              <w:rPr>
                <w:rFonts w:hint="eastAsia"/>
                <w:sz w:val="24"/>
                <w:szCs w:val="24"/>
              </w:rPr>
              <w:t>名</w:t>
            </w:r>
          </w:p>
        </w:tc>
      </w:tr>
      <w:tr w:rsidR="009E48BB" w:rsidRPr="00897AC4" w14:paraId="4CF44E25" w14:textId="77777777" w:rsidTr="008F2835">
        <w:trPr>
          <w:trHeight w:val="454"/>
          <w:jc w:val="center"/>
        </w:trPr>
        <w:tc>
          <w:tcPr>
            <w:tcW w:w="3823" w:type="dxa"/>
            <w:vAlign w:val="center"/>
          </w:tcPr>
          <w:p w14:paraId="41223510" w14:textId="40BA68D9" w:rsidR="009E48BB" w:rsidRDefault="009E48BB" w:rsidP="009E48BB">
            <w:pPr>
              <w:spacing w:line="400" w:lineRule="exact"/>
              <w:rPr>
                <w:sz w:val="24"/>
                <w:szCs w:val="24"/>
              </w:rPr>
            </w:pPr>
            <w:r>
              <w:rPr>
                <w:rFonts w:hint="eastAsia"/>
                <w:sz w:val="24"/>
                <w:szCs w:val="24"/>
              </w:rPr>
              <w:t>マリアナ諸島</w:t>
            </w:r>
            <w:r>
              <w:rPr>
                <w:rFonts w:hint="eastAsia"/>
                <w:sz w:val="24"/>
                <w:szCs w:val="24"/>
              </w:rPr>
              <w:t xml:space="preserve"> </w:t>
            </w:r>
            <w:r>
              <w:rPr>
                <w:rFonts w:hint="eastAsia"/>
                <w:sz w:val="24"/>
                <w:szCs w:val="24"/>
              </w:rPr>
              <w:t>現地調査（第３次）</w:t>
            </w:r>
          </w:p>
        </w:tc>
        <w:tc>
          <w:tcPr>
            <w:tcW w:w="4819" w:type="dxa"/>
            <w:shd w:val="clear" w:color="auto" w:fill="auto"/>
            <w:vAlign w:val="center"/>
          </w:tcPr>
          <w:p w14:paraId="585A904F" w14:textId="65105CBA" w:rsidR="009E48BB" w:rsidRDefault="009E48BB" w:rsidP="009E48BB">
            <w:pPr>
              <w:spacing w:line="400" w:lineRule="exact"/>
              <w:jc w:val="left"/>
              <w:rPr>
                <w:sz w:val="24"/>
                <w:szCs w:val="24"/>
              </w:rPr>
            </w:pPr>
            <w:r>
              <w:rPr>
                <w:rFonts w:hint="eastAsia"/>
                <w:sz w:val="24"/>
                <w:szCs w:val="24"/>
              </w:rPr>
              <w:t>2022</w:t>
            </w:r>
            <w:r>
              <w:rPr>
                <w:rFonts w:hint="eastAsia"/>
                <w:sz w:val="24"/>
                <w:szCs w:val="24"/>
              </w:rPr>
              <w:t>年</w:t>
            </w:r>
            <w:r w:rsidR="008F2835">
              <w:rPr>
                <w:rFonts w:hint="eastAsia"/>
                <w:sz w:val="24"/>
                <w:szCs w:val="24"/>
              </w:rPr>
              <w:t>８</w:t>
            </w:r>
            <w:r>
              <w:rPr>
                <w:rFonts w:hint="eastAsia"/>
                <w:sz w:val="24"/>
                <w:szCs w:val="24"/>
              </w:rPr>
              <w:t>月</w:t>
            </w:r>
            <w:r w:rsidR="008F2835">
              <w:rPr>
                <w:rFonts w:hint="eastAsia"/>
                <w:sz w:val="24"/>
                <w:szCs w:val="24"/>
              </w:rPr>
              <w:t>17</w:t>
            </w:r>
            <w:r>
              <w:rPr>
                <w:rFonts w:hint="eastAsia"/>
                <w:sz w:val="24"/>
                <w:szCs w:val="24"/>
              </w:rPr>
              <w:t>日（</w:t>
            </w:r>
            <w:r w:rsidR="008F2835">
              <w:rPr>
                <w:rFonts w:hint="eastAsia"/>
                <w:sz w:val="24"/>
                <w:szCs w:val="24"/>
              </w:rPr>
              <w:t>水</w:t>
            </w:r>
            <w:r w:rsidRPr="00897AC4">
              <w:rPr>
                <w:rFonts w:hint="eastAsia"/>
                <w:sz w:val="24"/>
                <w:szCs w:val="24"/>
              </w:rPr>
              <w:t>）～</w:t>
            </w:r>
            <w:r w:rsidR="008F2835">
              <w:rPr>
                <w:rFonts w:hint="eastAsia"/>
                <w:sz w:val="24"/>
                <w:szCs w:val="24"/>
              </w:rPr>
              <w:t>８</w:t>
            </w:r>
            <w:r>
              <w:rPr>
                <w:rFonts w:hint="eastAsia"/>
                <w:sz w:val="24"/>
                <w:szCs w:val="24"/>
              </w:rPr>
              <w:t>月</w:t>
            </w:r>
            <w:r w:rsidR="008F2835">
              <w:rPr>
                <w:rFonts w:hint="eastAsia"/>
                <w:sz w:val="24"/>
                <w:szCs w:val="24"/>
              </w:rPr>
              <w:t>31</w:t>
            </w:r>
            <w:r>
              <w:rPr>
                <w:rFonts w:hint="eastAsia"/>
                <w:sz w:val="24"/>
                <w:szCs w:val="24"/>
              </w:rPr>
              <w:t>日（</w:t>
            </w:r>
            <w:r w:rsidR="008F2835">
              <w:rPr>
                <w:rFonts w:hint="eastAsia"/>
                <w:sz w:val="24"/>
                <w:szCs w:val="24"/>
              </w:rPr>
              <w:t>水</w:t>
            </w:r>
            <w:r w:rsidRPr="00897AC4">
              <w:rPr>
                <w:rFonts w:hint="eastAsia"/>
                <w:sz w:val="24"/>
                <w:szCs w:val="24"/>
              </w:rPr>
              <w:t>）</w:t>
            </w:r>
          </w:p>
        </w:tc>
        <w:tc>
          <w:tcPr>
            <w:tcW w:w="851" w:type="dxa"/>
            <w:shd w:val="clear" w:color="auto" w:fill="auto"/>
            <w:vAlign w:val="center"/>
          </w:tcPr>
          <w:p w14:paraId="255F1D50" w14:textId="585DCE38" w:rsidR="009E48BB" w:rsidRDefault="008F2835" w:rsidP="009E48BB">
            <w:pPr>
              <w:spacing w:line="400" w:lineRule="exact"/>
              <w:rPr>
                <w:sz w:val="24"/>
                <w:szCs w:val="24"/>
              </w:rPr>
            </w:pPr>
            <w:r>
              <w:rPr>
                <w:rFonts w:hint="eastAsia"/>
                <w:sz w:val="24"/>
                <w:szCs w:val="24"/>
              </w:rPr>
              <w:t>９名</w:t>
            </w:r>
          </w:p>
        </w:tc>
      </w:tr>
      <w:tr w:rsidR="009E48BB" w:rsidRPr="00897AC4" w14:paraId="08913D95" w14:textId="77777777" w:rsidTr="008F2835">
        <w:trPr>
          <w:trHeight w:val="454"/>
          <w:jc w:val="center"/>
        </w:trPr>
        <w:tc>
          <w:tcPr>
            <w:tcW w:w="3823" w:type="dxa"/>
            <w:vAlign w:val="center"/>
          </w:tcPr>
          <w:p w14:paraId="3BE528D6" w14:textId="3C100D83" w:rsidR="009E48BB" w:rsidRDefault="009E48BB" w:rsidP="009E48BB">
            <w:pPr>
              <w:spacing w:line="400" w:lineRule="exact"/>
              <w:rPr>
                <w:sz w:val="24"/>
                <w:szCs w:val="24"/>
              </w:rPr>
            </w:pPr>
            <w:r>
              <w:rPr>
                <w:rFonts w:hint="eastAsia"/>
                <w:sz w:val="24"/>
                <w:szCs w:val="24"/>
              </w:rPr>
              <w:t>マリアナ諸島</w:t>
            </w:r>
            <w:r>
              <w:rPr>
                <w:rFonts w:hint="eastAsia"/>
                <w:sz w:val="24"/>
                <w:szCs w:val="24"/>
              </w:rPr>
              <w:t xml:space="preserve"> </w:t>
            </w:r>
            <w:r>
              <w:rPr>
                <w:rFonts w:hint="eastAsia"/>
                <w:sz w:val="24"/>
                <w:szCs w:val="24"/>
              </w:rPr>
              <w:t>現地調査（第４次）</w:t>
            </w:r>
          </w:p>
        </w:tc>
        <w:tc>
          <w:tcPr>
            <w:tcW w:w="4819" w:type="dxa"/>
            <w:shd w:val="clear" w:color="auto" w:fill="auto"/>
            <w:vAlign w:val="center"/>
          </w:tcPr>
          <w:p w14:paraId="615C7108" w14:textId="42DF7411" w:rsidR="009E48BB" w:rsidRDefault="009E48BB" w:rsidP="009E48BB">
            <w:pPr>
              <w:spacing w:line="400" w:lineRule="exact"/>
              <w:jc w:val="left"/>
              <w:rPr>
                <w:sz w:val="24"/>
                <w:szCs w:val="24"/>
              </w:rPr>
            </w:pPr>
            <w:r>
              <w:rPr>
                <w:rFonts w:hint="eastAsia"/>
                <w:sz w:val="24"/>
                <w:szCs w:val="24"/>
              </w:rPr>
              <w:t>2022</w:t>
            </w:r>
            <w:r>
              <w:rPr>
                <w:rFonts w:hint="eastAsia"/>
                <w:sz w:val="24"/>
                <w:szCs w:val="24"/>
              </w:rPr>
              <w:t>年</w:t>
            </w:r>
            <w:r w:rsidR="008F2835">
              <w:rPr>
                <w:rFonts w:hint="eastAsia"/>
                <w:sz w:val="24"/>
                <w:szCs w:val="24"/>
              </w:rPr>
              <w:t>９</w:t>
            </w:r>
            <w:r>
              <w:rPr>
                <w:rFonts w:hint="eastAsia"/>
                <w:sz w:val="24"/>
                <w:szCs w:val="24"/>
              </w:rPr>
              <w:t>月</w:t>
            </w:r>
            <w:r w:rsidR="008F2835">
              <w:rPr>
                <w:rFonts w:hint="eastAsia"/>
                <w:sz w:val="24"/>
                <w:szCs w:val="24"/>
              </w:rPr>
              <w:t>18</w:t>
            </w:r>
            <w:r>
              <w:rPr>
                <w:rFonts w:hint="eastAsia"/>
                <w:sz w:val="24"/>
                <w:szCs w:val="24"/>
              </w:rPr>
              <w:t>日（</w:t>
            </w:r>
            <w:r w:rsidR="008F2835">
              <w:rPr>
                <w:rFonts w:hint="eastAsia"/>
                <w:sz w:val="24"/>
                <w:szCs w:val="24"/>
              </w:rPr>
              <w:t>日</w:t>
            </w:r>
            <w:r w:rsidRPr="00897AC4">
              <w:rPr>
                <w:rFonts w:hint="eastAsia"/>
                <w:sz w:val="24"/>
                <w:szCs w:val="24"/>
              </w:rPr>
              <w:t>）～</w:t>
            </w:r>
            <w:r w:rsidR="008F2835">
              <w:rPr>
                <w:rFonts w:hint="eastAsia"/>
                <w:sz w:val="24"/>
                <w:szCs w:val="24"/>
              </w:rPr>
              <w:t>10</w:t>
            </w:r>
            <w:r>
              <w:rPr>
                <w:rFonts w:hint="eastAsia"/>
                <w:sz w:val="24"/>
                <w:szCs w:val="24"/>
              </w:rPr>
              <w:t>月</w:t>
            </w:r>
            <w:r w:rsidR="008F2835">
              <w:rPr>
                <w:rFonts w:hint="eastAsia"/>
                <w:sz w:val="24"/>
                <w:szCs w:val="24"/>
              </w:rPr>
              <w:t>４</w:t>
            </w:r>
            <w:r>
              <w:rPr>
                <w:rFonts w:hint="eastAsia"/>
                <w:sz w:val="24"/>
                <w:szCs w:val="24"/>
              </w:rPr>
              <w:t>日（</w:t>
            </w:r>
            <w:r w:rsidR="008F2835">
              <w:rPr>
                <w:rFonts w:hint="eastAsia"/>
                <w:sz w:val="24"/>
                <w:szCs w:val="24"/>
              </w:rPr>
              <w:t>火</w:t>
            </w:r>
            <w:r w:rsidRPr="00897AC4">
              <w:rPr>
                <w:rFonts w:hint="eastAsia"/>
                <w:sz w:val="24"/>
                <w:szCs w:val="24"/>
              </w:rPr>
              <w:t>）</w:t>
            </w:r>
          </w:p>
        </w:tc>
        <w:tc>
          <w:tcPr>
            <w:tcW w:w="851" w:type="dxa"/>
            <w:shd w:val="clear" w:color="auto" w:fill="auto"/>
            <w:vAlign w:val="center"/>
          </w:tcPr>
          <w:p w14:paraId="32693133" w14:textId="5CC94F2A" w:rsidR="009E48BB" w:rsidRDefault="008F2835" w:rsidP="009E48BB">
            <w:pPr>
              <w:spacing w:line="400" w:lineRule="exact"/>
              <w:rPr>
                <w:sz w:val="24"/>
                <w:szCs w:val="24"/>
              </w:rPr>
            </w:pPr>
            <w:r>
              <w:rPr>
                <w:rFonts w:hint="eastAsia"/>
                <w:sz w:val="24"/>
                <w:szCs w:val="24"/>
              </w:rPr>
              <w:t>10</w:t>
            </w:r>
            <w:r>
              <w:rPr>
                <w:rFonts w:hint="eastAsia"/>
                <w:sz w:val="24"/>
                <w:szCs w:val="24"/>
              </w:rPr>
              <w:t>名</w:t>
            </w:r>
          </w:p>
        </w:tc>
      </w:tr>
      <w:tr w:rsidR="009E48BB" w:rsidRPr="00897AC4" w14:paraId="2DD91444" w14:textId="77777777" w:rsidTr="008F2835">
        <w:trPr>
          <w:trHeight w:val="454"/>
          <w:jc w:val="center"/>
        </w:trPr>
        <w:tc>
          <w:tcPr>
            <w:tcW w:w="3823" w:type="dxa"/>
            <w:vAlign w:val="center"/>
          </w:tcPr>
          <w:p w14:paraId="3B6ADC8C" w14:textId="061FFDFE" w:rsidR="009E48BB" w:rsidRDefault="009E48BB" w:rsidP="009E48BB">
            <w:pPr>
              <w:spacing w:line="400" w:lineRule="exact"/>
              <w:rPr>
                <w:sz w:val="24"/>
                <w:szCs w:val="24"/>
              </w:rPr>
            </w:pPr>
            <w:r>
              <w:rPr>
                <w:rFonts w:hint="eastAsia"/>
                <w:sz w:val="24"/>
                <w:szCs w:val="24"/>
              </w:rPr>
              <w:t>マリアナ諸島</w:t>
            </w:r>
            <w:r>
              <w:rPr>
                <w:rFonts w:hint="eastAsia"/>
                <w:sz w:val="24"/>
                <w:szCs w:val="24"/>
              </w:rPr>
              <w:t xml:space="preserve"> </w:t>
            </w:r>
            <w:r>
              <w:rPr>
                <w:rFonts w:hint="eastAsia"/>
                <w:sz w:val="24"/>
                <w:szCs w:val="24"/>
              </w:rPr>
              <w:t>現地調査（第５次）</w:t>
            </w:r>
          </w:p>
        </w:tc>
        <w:tc>
          <w:tcPr>
            <w:tcW w:w="4819" w:type="dxa"/>
            <w:shd w:val="clear" w:color="auto" w:fill="auto"/>
            <w:vAlign w:val="center"/>
          </w:tcPr>
          <w:p w14:paraId="0D9BAC3F" w14:textId="6F8D82A6" w:rsidR="009E48BB" w:rsidRDefault="009E48BB" w:rsidP="009E48BB">
            <w:pPr>
              <w:spacing w:line="400" w:lineRule="exact"/>
              <w:jc w:val="left"/>
              <w:rPr>
                <w:sz w:val="24"/>
                <w:szCs w:val="24"/>
              </w:rPr>
            </w:pPr>
            <w:r>
              <w:rPr>
                <w:rFonts w:hint="eastAsia"/>
                <w:sz w:val="24"/>
                <w:szCs w:val="24"/>
              </w:rPr>
              <w:t>2022</w:t>
            </w:r>
            <w:r>
              <w:rPr>
                <w:rFonts w:hint="eastAsia"/>
                <w:sz w:val="24"/>
                <w:szCs w:val="24"/>
              </w:rPr>
              <w:t>年</w:t>
            </w:r>
            <w:r w:rsidR="008F2835">
              <w:rPr>
                <w:rFonts w:hint="eastAsia"/>
                <w:sz w:val="24"/>
                <w:szCs w:val="24"/>
              </w:rPr>
              <w:t>10</w:t>
            </w:r>
            <w:r>
              <w:rPr>
                <w:rFonts w:hint="eastAsia"/>
                <w:sz w:val="24"/>
                <w:szCs w:val="24"/>
              </w:rPr>
              <w:t>月</w:t>
            </w:r>
            <w:r w:rsidR="008F2835">
              <w:rPr>
                <w:rFonts w:hint="eastAsia"/>
                <w:sz w:val="24"/>
                <w:szCs w:val="24"/>
              </w:rPr>
              <w:t>25</w:t>
            </w:r>
            <w:r>
              <w:rPr>
                <w:rFonts w:hint="eastAsia"/>
                <w:sz w:val="24"/>
                <w:szCs w:val="24"/>
              </w:rPr>
              <w:t>日（火</w:t>
            </w:r>
            <w:r w:rsidRPr="00897AC4">
              <w:rPr>
                <w:rFonts w:hint="eastAsia"/>
                <w:sz w:val="24"/>
                <w:szCs w:val="24"/>
              </w:rPr>
              <w:t>）</w:t>
            </w:r>
            <w:r w:rsidR="008F2835">
              <w:rPr>
                <w:rFonts w:hint="eastAsia"/>
                <w:sz w:val="24"/>
                <w:szCs w:val="24"/>
              </w:rPr>
              <w:t>11</w:t>
            </w:r>
            <w:r>
              <w:rPr>
                <w:rFonts w:hint="eastAsia"/>
                <w:sz w:val="24"/>
                <w:szCs w:val="24"/>
              </w:rPr>
              <w:t>月</w:t>
            </w:r>
            <w:r w:rsidR="008F2835">
              <w:rPr>
                <w:rFonts w:hint="eastAsia"/>
                <w:sz w:val="24"/>
                <w:szCs w:val="24"/>
              </w:rPr>
              <w:t>３</w:t>
            </w:r>
            <w:r>
              <w:rPr>
                <w:rFonts w:hint="eastAsia"/>
                <w:sz w:val="24"/>
                <w:szCs w:val="24"/>
              </w:rPr>
              <w:t>日（木</w:t>
            </w:r>
            <w:r w:rsidRPr="00897AC4">
              <w:rPr>
                <w:rFonts w:hint="eastAsia"/>
                <w:sz w:val="24"/>
                <w:szCs w:val="24"/>
              </w:rPr>
              <w:t>）</w:t>
            </w:r>
          </w:p>
        </w:tc>
        <w:tc>
          <w:tcPr>
            <w:tcW w:w="851" w:type="dxa"/>
            <w:shd w:val="clear" w:color="auto" w:fill="auto"/>
            <w:vAlign w:val="center"/>
          </w:tcPr>
          <w:p w14:paraId="282BA802" w14:textId="3E60C1BD" w:rsidR="009E48BB" w:rsidRDefault="008F2835" w:rsidP="009E48BB">
            <w:pPr>
              <w:spacing w:line="400" w:lineRule="exact"/>
              <w:rPr>
                <w:sz w:val="24"/>
                <w:szCs w:val="24"/>
              </w:rPr>
            </w:pPr>
            <w:r>
              <w:rPr>
                <w:rFonts w:hint="eastAsia"/>
                <w:sz w:val="24"/>
                <w:szCs w:val="24"/>
              </w:rPr>
              <w:t>４名</w:t>
            </w:r>
          </w:p>
        </w:tc>
      </w:tr>
      <w:tr w:rsidR="009E48BB" w:rsidRPr="00897AC4" w14:paraId="46635507" w14:textId="77777777" w:rsidTr="008F2835">
        <w:trPr>
          <w:trHeight w:val="454"/>
          <w:jc w:val="center"/>
        </w:trPr>
        <w:tc>
          <w:tcPr>
            <w:tcW w:w="3823" w:type="dxa"/>
            <w:vAlign w:val="center"/>
          </w:tcPr>
          <w:p w14:paraId="0C7E1F4E" w14:textId="630ECB2F" w:rsidR="009E48BB" w:rsidRDefault="009E48BB" w:rsidP="009E48BB">
            <w:pPr>
              <w:spacing w:line="400" w:lineRule="exact"/>
              <w:rPr>
                <w:sz w:val="24"/>
                <w:szCs w:val="24"/>
              </w:rPr>
            </w:pPr>
            <w:r>
              <w:rPr>
                <w:rFonts w:hint="eastAsia"/>
                <w:sz w:val="24"/>
                <w:szCs w:val="24"/>
              </w:rPr>
              <w:t>マリアナ諸島</w:t>
            </w:r>
            <w:r>
              <w:rPr>
                <w:rFonts w:hint="eastAsia"/>
                <w:sz w:val="24"/>
                <w:szCs w:val="24"/>
              </w:rPr>
              <w:t xml:space="preserve"> </w:t>
            </w:r>
            <w:r>
              <w:rPr>
                <w:rFonts w:hint="eastAsia"/>
                <w:sz w:val="24"/>
                <w:szCs w:val="24"/>
              </w:rPr>
              <w:t>現地調査（第６次）</w:t>
            </w:r>
          </w:p>
        </w:tc>
        <w:tc>
          <w:tcPr>
            <w:tcW w:w="4819" w:type="dxa"/>
            <w:shd w:val="clear" w:color="auto" w:fill="auto"/>
            <w:vAlign w:val="center"/>
          </w:tcPr>
          <w:p w14:paraId="5D83A4DD" w14:textId="34EC42F4" w:rsidR="009E48BB" w:rsidRDefault="009E48BB" w:rsidP="009E48BB">
            <w:pPr>
              <w:spacing w:line="400" w:lineRule="exact"/>
              <w:jc w:val="left"/>
              <w:rPr>
                <w:sz w:val="24"/>
                <w:szCs w:val="24"/>
              </w:rPr>
            </w:pPr>
            <w:r>
              <w:rPr>
                <w:rFonts w:hint="eastAsia"/>
                <w:sz w:val="24"/>
                <w:szCs w:val="24"/>
              </w:rPr>
              <w:t>202</w:t>
            </w:r>
            <w:r w:rsidR="008F2835">
              <w:rPr>
                <w:rFonts w:hint="eastAsia"/>
                <w:sz w:val="24"/>
                <w:szCs w:val="24"/>
              </w:rPr>
              <w:t>3</w:t>
            </w:r>
            <w:r>
              <w:rPr>
                <w:rFonts w:hint="eastAsia"/>
                <w:sz w:val="24"/>
                <w:szCs w:val="24"/>
              </w:rPr>
              <w:t>年</w:t>
            </w:r>
            <w:r w:rsidR="008F2835">
              <w:rPr>
                <w:rFonts w:hint="eastAsia"/>
                <w:sz w:val="24"/>
                <w:szCs w:val="24"/>
              </w:rPr>
              <w:t>２</w:t>
            </w:r>
            <w:r>
              <w:rPr>
                <w:rFonts w:hint="eastAsia"/>
                <w:sz w:val="24"/>
                <w:szCs w:val="24"/>
              </w:rPr>
              <w:t>月</w:t>
            </w:r>
            <w:r w:rsidR="008F2835">
              <w:rPr>
                <w:rFonts w:hint="eastAsia"/>
                <w:sz w:val="24"/>
                <w:szCs w:val="24"/>
              </w:rPr>
              <w:t>１</w:t>
            </w:r>
            <w:r>
              <w:rPr>
                <w:rFonts w:hint="eastAsia"/>
                <w:sz w:val="24"/>
                <w:szCs w:val="24"/>
              </w:rPr>
              <w:t>日（</w:t>
            </w:r>
            <w:r w:rsidR="008F2835">
              <w:rPr>
                <w:rFonts w:hint="eastAsia"/>
                <w:sz w:val="24"/>
                <w:szCs w:val="24"/>
              </w:rPr>
              <w:t>水</w:t>
            </w:r>
            <w:r w:rsidRPr="00897AC4">
              <w:rPr>
                <w:rFonts w:hint="eastAsia"/>
                <w:sz w:val="24"/>
                <w:szCs w:val="24"/>
              </w:rPr>
              <w:t>）～</w:t>
            </w:r>
            <w:r w:rsidR="008F2835">
              <w:rPr>
                <w:rFonts w:hint="eastAsia"/>
                <w:sz w:val="24"/>
                <w:szCs w:val="24"/>
              </w:rPr>
              <w:t>２</w:t>
            </w:r>
            <w:r>
              <w:rPr>
                <w:rFonts w:hint="eastAsia"/>
                <w:sz w:val="24"/>
                <w:szCs w:val="24"/>
              </w:rPr>
              <w:t>月</w:t>
            </w:r>
            <w:r w:rsidR="008F2835">
              <w:rPr>
                <w:rFonts w:hint="eastAsia"/>
                <w:sz w:val="24"/>
                <w:szCs w:val="24"/>
              </w:rPr>
              <w:t>15</w:t>
            </w:r>
            <w:r>
              <w:rPr>
                <w:rFonts w:hint="eastAsia"/>
                <w:sz w:val="24"/>
                <w:szCs w:val="24"/>
              </w:rPr>
              <w:t>日（</w:t>
            </w:r>
            <w:r w:rsidR="008F2835">
              <w:rPr>
                <w:rFonts w:hint="eastAsia"/>
                <w:sz w:val="24"/>
                <w:szCs w:val="24"/>
              </w:rPr>
              <w:t>水</w:t>
            </w:r>
            <w:r w:rsidRPr="00897AC4">
              <w:rPr>
                <w:rFonts w:hint="eastAsia"/>
                <w:sz w:val="24"/>
                <w:szCs w:val="24"/>
              </w:rPr>
              <w:t>）</w:t>
            </w:r>
          </w:p>
        </w:tc>
        <w:tc>
          <w:tcPr>
            <w:tcW w:w="851" w:type="dxa"/>
            <w:shd w:val="clear" w:color="auto" w:fill="auto"/>
            <w:vAlign w:val="center"/>
          </w:tcPr>
          <w:p w14:paraId="1E588E99" w14:textId="0323D7D8" w:rsidR="009E48BB" w:rsidRDefault="008F2835" w:rsidP="009E48BB">
            <w:pPr>
              <w:spacing w:line="400" w:lineRule="exact"/>
              <w:rPr>
                <w:sz w:val="24"/>
                <w:szCs w:val="24"/>
              </w:rPr>
            </w:pPr>
            <w:r>
              <w:rPr>
                <w:rFonts w:hint="eastAsia"/>
                <w:sz w:val="24"/>
                <w:szCs w:val="24"/>
              </w:rPr>
              <w:t>９名</w:t>
            </w:r>
          </w:p>
        </w:tc>
      </w:tr>
      <w:tr w:rsidR="009E48BB" w:rsidRPr="00897AC4" w14:paraId="7BB05B3E" w14:textId="77777777" w:rsidTr="008F2835">
        <w:trPr>
          <w:trHeight w:val="454"/>
          <w:jc w:val="center"/>
        </w:trPr>
        <w:tc>
          <w:tcPr>
            <w:tcW w:w="3823" w:type="dxa"/>
            <w:vAlign w:val="center"/>
          </w:tcPr>
          <w:p w14:paraId="2F2EAE6A" w14:textId="29741511" w:rsidR="009E48BB" w:rsidRDefault="009E48BB" w:rsidP="009E48BB">
            <w:pPr>
              <w:spacing w:line="400" w:lineRule="exact"/>
              <w:rPr>
                <w:sz w:val="24"/>
                <w:szCs w:val="24"/>
              </w:rPr>
            </w:pPr>
            <w:r>
              <w:rPr>
                <w:rFonts w:hint="eastAsia"/>
                <w:sz w:val="24"/>
                <w:szCs w:val="24"/>
              </w:rPr>
              <w:t>マリアナ諸島</w:t>
            </w:r>
            <w:r>
              <w:rPr>
                <w:rFonts w:hint="eastAsia"/>
                <w:sz w:val="24"/>
                <w:szCs w:val="24"/>
              </w:rPr>
              <w:t xml:space="preserve"> </w:t>
            </w:r>
            <w:r>
              <w:rPr>
                <w:rFonts w:hint="eastAsia"/>
                <w:sz w:val="24"/>
                <w:szCs w:val="24"/>
              </w:rPr>
              <w:t>現地調査（第７次）</w:t>
            </w:r>
          </w:p>
        </w:tc>
        <w:tc>
          <w:tcPr>
            <w:tcW w:w="4819" w:type="dxa"/>
            <w:shd w:val="clear" w:color="auto" w:fill="auto"/>
            <w:vAlign w:val="center"/>
          </w:tcPr>
          <w:p w14:paraId="2CE5E65C" w14:textId="273BDEF8" w:rsidR="009E48BB" w:rsidRDefault="009E48BB" w:rsidP="009E48BB">
            <w:pPr>
              <w:spacing w:line="400" w:lineRule="exact"/>
              <w:jc w:val="left"/>
              <w:rPr>
                <w:sz w:val="24"/>
                <w:szCs w:val="24"/>
              </w:rPr>
            </w:pPr>
            <w:r>
              <w:rPr>
                <w:rFonts w:hint="eastAsia"/>
                <w:sz w:val="24"/>
                <w:szCs w:val="24"/>
              </w:rPr>
              <w:t>202</w:t>
            </w:r>
            <w:r w:rsidR="008F2835">
              <w:rPr>
                <w:sz w:val="24"/>
                <w:szCs w:val="24"/>
              </w:rPr>
              <w:t>3</w:t>
            </w:r>
            <w:r>
              <w:rPr>
                <w:rFonts w:hint="eastAsia"/>
                <w:sz w:val="24"/>
                <w:szCs w:val="24"/>
              </w:rPr>
              <w:t>年</w:t>
            </w:r>
            <w:r w:rsidR="008F2835">
              <w:rPr>
                <w:rFonts w:hint="eastAsia"/>
                <w:sz w:val="24"/>
                <w:szCs w:val="24"/>
              </w:rPr>
              <w:t>２</w:t>
            </w:r>
            <w:r>
              <w:rPr>
                <w:rFonts w:hint="eastAsia"/>
                <w:sz w:val="24"/>
                <w:szCs w:val="24"/>
              </w:rPr>
              <w:t>月</w:t>
            </w:r>
            <w:r>
              <w:rPr>
                <w:rFonts w:hint="eastAsia"/>
                <w:sz w:val="24"/>
                <w:szCs w:val="24"/>
              </w:rPr>
              <w:t>26</w:t>
            </w:r>
            <w:r>
              <w:rPr>
                <w:rFonts w:hint="eastAsia"/>
                <w:sz w:val="24"/>
                <w:szCs w:val="24"/>
              </w:rPr>
              <w:t>日（</w:t>
            </w:r>
            <w:r w:rsidR="008F2835">
              <w:rPr>
                <w:rFonts w:hint="eastAsia"/>
                <w:sz w:val="24"/>
                <w:szCs w:val="24"/>
              </w:rPr>
              <w:t>日</w:t>
            </w:r>
            <w:r w:rsidRPr="00897AC4">
              <w:rPr>
                <w:rFonts w:hint="eastAsia"/>
                <w:sz w:val="24"/>
                <w:szCs w:val="24"/>
              </w:rPr>
              <w:t>）～</w:t>
            </w:r>
            <w:r w:rsidR="008F2835">
              <w:rPr>
                <w:rFonts w:hint="eastAsia"/>
                <w:sz w:val="24"/>
                <w:szCs w:val="24"/>
              </w:rPr>
              <w:t>３</w:t>
            </w:r>
            <w:r>
              <w:rPr>
                <w:rFonts w:hint="eastAsia"/>
                <w:sz w:val="24"/>
                <w:szCs w:val="24"/>
              </w:rPr>
              <w:t>月</w:t>
            </w:r>
            <w:r w:rsidR="008F2835">
              <w:rPr>
                <w:rFonts w:hint="eastAsia"/>
                <w:sz w:val="24"/>
                <w:szCs w:val="24"/>
              </w:rPr>
              <w:t>14</w:t>
            </w:r>
            <w:r>
              <w:rPr>
                <w:rFonts w:hint="eastAsia"/>
                <w:sz w:val="24"/>
                <w:szCs w:val="24"/>
              </w:rPr>
              <w:t>日（</w:t>
            </w:r>
            <w:r w:rsidR="008F2835">
              <w:rPr>
                <w:rFonts w:hint="eastAsia"/>
                <w:sz w:val="24"/>
                <w:szCs w:val="24"/>
              </w:rPr>
              <w:t>火</w:t>
            </w:r>
            <w:r w:rsidRPr="00897AC4">
              <w:rPr>
                <w:rFonts w:hint="eastAsia"/>
                <w:sz w:val="24"/>
                <w:szCs w:val="24"/>
              </w:rPr>
              <w:t>）</w:t>
            </w:r>
          </w:p>
        </w:tc>
        <w:tc>
          <w:tcPr>
            <w:tcW w:w="851" w:type="dxa"/>
            <w:shd w:val="clear" w:color="auto" w:fill="auto"/>
            <w:vAlign w:val="center"/>
          </w:tcPr>
          <w:p w14:paraId="0AC326B3" w14:textId="1B36C476" w:rsidR="009E48BB" w:rsidRDefault="008F2835" w:rsidP="009E48BB">
            <w:pPr>
              <w:spacing w:line="400" w:lineRule="exact"/>
              <w:rPr>
                <w:sz w:val="24"/>
                <w:szCs w:val="24"/>
              </w:rPr>
            </w:pPr>
            <w:r>
              <w:rPr>
                <w:rFonts w:hint="eastAsia"/>
                <w:sz w:val="24"/>
                <w:szCs w:val="24"/>
              </w:rPr>
              <w:t>10</w:t>
            </w:r>
            <w:r>
              <w:rPr>
                <w:rFonts w:hint="eastAsia"/>
                <w:sz w:val="24"/>
                <w:szCs w:val="24"/>
              </w:rPr>
              <w:t>名</w:t>
            </w:r>
          </w:p>
        </w:tc>
      </w:tr>
      <w:tr w:rsidR="00DE3464" w:rsidRPr="00897AC4" w14:paraId="22B84577" w14:textId="77777777" w:rsidTr="008F2835">
        <w:trPr>
          <w:trHeight w:val="454"/>
          <w:jc w:val="center"/>
        </w:trPr>
        <w:tc>
          <w:tcPr>
            <w:tcW w:w="3823" w:type="dxa"/>
            <w:vAlign w:val="center"/>
          </w:tcPr>
          <w:p w14:paraId="0A216DAF" w14:textId="43514ED3" w:rsidR="00DE3464" w:rsidRDefault="00DE3464" w:rsidP="009E48BB">
            <w:pPr>
              <w:spacing w:line="400" w:lineRule="exact"/>
              <w:rPr>
                <w:sz w:val="24"/>
                <w:szCs w:val="24"/>
              </w:rPr>
            </w:pPr>
            <w:r>
              <w:rPr>
                <w:rFonts w:hint="eastAsia"/>
                <w:sz w:val="24"/>
                <w:szCs w:val="24"/>
              </w:rPr>
              <w:t>パラオ諸島　現地調査（第</w:t>
            </w:r>
            <w:r>
              <w:rPr>
                <w:rFonts w:hint="eastAsia"/>
                <w:sz w:val="24"/>
                <w:szCs w:val="24"/>
              </w:rPr>
              <w:t>1</w:t>
            </w:r>
            <w:r>
              <w:rPr>
                <w:rFonts w:hint="eastAsia"/>
                <w:sz w:val="24"/>
                <w:szCs w:val="24"/>
              </w:rPr>
              <w:t>次）</w:t>
            </w:r>
          </w:p>
        </w:tc>
        <w:tc>
          <w:tcPr>
            <w:tcW w:w="4819" w:type="dxa"/>
            <w:shd w:val="clear" w:color="auto" w:fill="auto"/>
            <w:vAlign w:val="center"/>
          </w:tcPr>
          <w:p w14:paraId="3F799170" w14:textId="471F98FA" w:rsidR="00DE3464" w:rsidRDefault="00DE3464" w:rsidP="009E48BB">
            <w:pPr>
              <w:spacing w:line="400" w:lineRule="exact"/>
              <w:jc w:val="left"/>
              <w:rPr>
                <w:sz w:val="24"/>
                <w:szCs w:val="24"/>
              </w:rPr>
            </w:pPr>
            <w:r>
              <w:rPr>
                <w:rFonts w:hint="eastAsia"/>
                <w:sz w:val="24"/>
                <w:szCs w:val="24"/>
              </w:rPr>
              <w:t>2022</w:t>
            </w:r>
            <w:r>
              <w:rPr>
                <w:rFonts w:hint="eastAsia"/>
                <w:sz w:val="24"/>
                <w:szCs w:val="24"/>
              </w:rPr>
              <w:t>年５月</w:t>
            </w:r>
            <w:r>
              <w:rPr>
                <w:rFonts w:hint="eastAsia"/>
                <w:sz w:val="24"/>
                <w:szCs w:val="24"/>
              </w:rPr>
              <w:t>17</w:t>
            </w:r>
            <w:r>
              <w:rPr>
                <w:rFonts w:hint="eastAsia"/>
                <w:sz w:val="24"/>
                <w:szCs w:val="24"/>
              </w:rPr>
              <w:t>日（火）～５月</w:t>
            </w:r>
            <w:r>
              <w:rPr>
                <w:rFonts w:hint="eastAsia"/>
                <w:sz w:val="24"/>
                <w:szCs w:val="24"/>
              </w:rPr>
              <w:t>31</w:t>
            </w:r>
            <w:r>
              <w:rPr>
                <w:rFonts w:hint="eastAsia"/>
                <w:sz w:val="24"/>
                <w:szCs w:val="24"/>
              </w:rPr>
              <w:t>日（火）</w:t>
            </w:r>
          </w:p>
        </w:tc>
        <w:tc>
          <w:tcPr>
            <w:tcW w:w="851" w:type="dxa"/>
            <w:shd w:val="clear" w:color="auto" w:fill="auto"/>
            <w:vAlign w:val="center"/>
          </w:tcPr>
          <w:p w14:paraId="35CD5EBD" w14:textId="62A41564" w:rsidR="00DE3464" w:rsidRDefault="00DE3464" w:rsidP="009E48BB">
            <w:pPr>
              <w:spacing w:line="400" w:lineRule="exact"/>
              <w:rPr>
                <w:sz w:val="24"/>
                <w:szCs w:val="24"/>
              </w:rPr>
            </w:pPr>
            <w:r>
              <w:rPr>
                <w:rFonts w:hint="eastAsia"/>
                <w:sz w:val="24"/>
                <w:szCs w:val="24"/>
              </w:rPr>
              <w:t>18</w:t>
            </w:r>
            <w:r>
              <w:rPr>
                <w:rFonts w:hint="eastAsia"/>
                <w:sz w:val="24"/>
                <w:szCs w:val="24"/>
              </w:rPr>
              <w:t>名</w:t>
            </w:r>
          </w:p>
        </w:tc>
      </w:tr>
      <w:tr w:rsidR="00DE3464" w:rsidRPr="00897AC4" w14:paraId="4FDCE949" w14:textId="77777777" w:rsidTr="008F2835">
        <w:trPr>
          <w:trHeight w:val="454"/>
          <w:jc w:val="center"/>
        </w:trPr>
        <w:tc>
          <w:tcPr>
            <w:tcW w:w="3823" w:type="dxa"/>
            <w:vAlign w:val="center"/>
          </w:tcPr>
          <w:p w14:paraId="30AEC6FE" w14:textId="253349A9" w:rsidR="00DE3464" w:rsidRDefault="00DE3464" w:rsidP="009E48BB">
            <w:pPr>
              <w:spacing w:line="400" w:lineRule="exact"/>
              <w:rPr>
                <w:sz w:val="24"/>
                <w:szCs w:val="24"/>
              </w:rPr>
            </w:pPr>
            <w:r>
              <w:rPr>
                <w:rFonts w:hint="eastAsia"/>
                <w:sz w:val="24"/>
                <w:szCs w:val="24"/>
              </w:rPr>
              <w:t>パラオ諸島　現地調査（第</w:t>
            </w:r>
            <w:r>
              <w:rPr>
                <w:rFonts w:hint="eastAsia"/>
                <w:sz w:val="24"/>
                <w:szCs w:val="24"/>
              </w:rPr>
              <w:t>2</w:t>
            </w:r>
            <w:r>
              <w:rPr>
                <w:rFonts w:hint="eastAsia"/>
                <w:sz w:val="24"/>
                <w:szCs w:val="24"/>
              </w:rPr>
              <w:t>次）</w:t>
            </w:r>
          </w:p>
        </w:tc>
        <w:tc>
          <w:tcPr>
            <w:tcW w:w="4819" w:type="dxa"/>
            <w:shd w:val="clear" w:color="auto" w:fill="auto"/>
            <w:vAlign w:val="center"/>
          </w:tcPr>
          <w:p w14:paraId="3C14DBC9" w14:textId="7FF4C429" w:rsidR="00DE3464" w:rsidRDefault="00DE3464" w:rsidP="009E48BB">
            <w:pPr>
              <w:spacing w:line="400" w:lineRule="exact"/>
              <w:jc w:val="left"/>
              <w:rPr>
                <w:sz w:val="24"/>
                <w:szCs w:val="24"/>
              </w:rPr>
            </w:pPr>
            <w:r>
              <w:rPr>
                <w:rFonts w:hint="eastAsia"/>
                <w:sz w:val="24"/>
                <w:szCs w:val="24"/>
              </w:rPr>
              <w:t>2022</w:t>
            </w:r>
            <w:r>
              <w:rPr>
                <w:rFonts w:hint="eastAsia"/>
                <w:sz w:val="24"/>
                <w:szCs w:val="24"/>
              </w:rPr>
              <w:t>年７月</w:t>
            </w:r>
            <w:r>
              <w:rPr>
                <w:rFonts w:hint="eastAsia"/>
                <w:sz w:val="24"/>
                <w:szCs w:val="24"/>
              </w:rPr>
              <w:t>19</w:t>
            </w:r>
            <w:r>
              <w:rPr>
                <w:rFonts w:hint="eastAsia"/>
                <w:sz w:val="24"/>
                <w:szCs w:val="24"/>
              </w:rPr>
              <w:t>日（火）～８月２日（火）</w:t>
            </w:r>
          </w:p>
        </w:tc>
        <w:tc>
          <w:tcPr>
            <w:tcW w:w="851" w:type="dxa"/>
            <w:shd w:val="clear" w:color="auto" w:fill="auto"/>
            <w:vAlign w:val="center"/>
          </w:tcPr>
          <w:p w14:paraId="07407BE0" w14:textId="13D126CB" w:rsidR="00DE3464" w:rsidRDefault="00DE3464" w:rsidP="009E48BB">
            <w:pPr>
              <w:spacing w:line="400" w:lineRule="exact"/>
              <w:rPr>
                <w:sz w:val="24"/>
                <w:szCs w:val="24"/>
              </w:rPr>
            </w:pPr>
            <w:r>
              <w:rPr>
                <w:rFonts w:hint="eastAsia"/>
                <w:sz w:val="24"/>
                <w:szCs w:val="24"/>
              </w:rPr>
              <w:t>18</w:t>
            </w:r>
            <w:r>
              <w:rPr>
                <w:rFonts w:hint="eastAsia"/>
                <w:sz w:val="24"/>
                <w:szCs w:val="24"/>
              </w:rPr>
              <w:t>名</w:t>
            </w:r>
          </w:p>
        </w:tc>
      </w:tr>
      <w:tr w:rsidR="00DE3464" w:rsidRPr="00897AC4" w14:paraId="15B11601" w14:textId="77777777" w:rsidTr="008F2835">
        <w:trPr>
          <w:trHeight w:val="454"/>
          <w:jc w:val="center"/>
        </w:trPr>
        <w:tc>
          <w:tcPr>
            <w:tcW w:w="3823" w:type="dxa"/>
            <w:vAlign w:val="center"/>
          </w:tcPr>
          <w:p w14:paraId="6B7D7AA5" w14:textId="2EED2CE0" w:rsidR="00DE3464" w:rsidRDefault="00DE3464" w:rsidP="009E48BB">
            <w:pPr>
              <w:spacing w:line="400" w:lineRule="exact"/>
              <w:rPr>
                <w:sz w:val="24"/>
                <w:szCs w:val="24"/>
              </w:rPr>
            </w:pPr>
            <w:r>
              <w:rPr>
                <w:rFonts w:hint="eastAsia"/>
                <w:sz w:val="24"/>
                <w:szCs w:val="24"/>
              </w:rPr>
              <w:t>パラオ諸島　現地調査（第</w:t>
            </w:r>
            <w:r>
              <w:rPr>
                <w:rFonts w:hint="eastAsia"/>
                <w:sz w:val="24"/>
                <w:szCs w:val="24"/>
              </w:rPr>
              <w:t>3</w:t>
            </w:r>
            <w:r>
              <w:rPr>
                <w:rFonts w:hint="eastAsia"/>
                <w:sz w:val="24"/>
                <w:szCs w:val="24"/>
              </w:rPr>
              <w:t>次）</w:t>
            </w:r>
          </w:p>
        </w:tc>
        <w:tc>
          <w:tcPr>
            <w:tcW w:w="4819" w:type="dxa"/>
            <w:shd w:val="clear" w:color="auto" w:fill="auto"/>
            <w:vAlign w:val="center"/>
          </w:tcPr>
          <w:p w14:paraId="47D6F404" w14:textId="62852B61" w:rsidR="00DE3464" w:rsidRDefault="00DE3464" w:rsidP="009E48BB">
            <w:pPr>
              <w:spacing w:line="400" w:lineRule="exact"/>
              <w:jc w:val="left"/>
              <w:rPr>
                <w:sz w:val="24"/>
                <w:szCs w:val="24"/>
              </w:rPr>
            </w:pPr>
            <w:r>
              <w:rPr>
                <w:rFonts w:hint="eastAsia"/>
                <w:sz w:val="24"/>
                <w:szCs w:val="24"/>
              </w:rPr>
              <w:t>2022</w:t>
            </w:r>
            <w:r>
              <w:rPr>
                <w:rFonts w:hint="eastAsia"/>
                <w:sz w:val="24"/>
                <w:szCs w:val="24"/>
              </w:rPr>
              <w:t>年９月</w:t>
            </w:r>
            <w:r>
              <w:rPr>
                <w:rFonts w:hint="eastAsia"/>
                <w:sz w:val="24"/>
                <w:szCs w:val="24"/>
              </w:rPr>
              <w:t>13</w:t>
            </w:r>
            <w:r>
              <w:rPr>
                <w:rFonts w:hint="eastAsia"/>
                <w:sz w:val="24"/>
                <w:szCs w:val="24"/>
              </w:rPr>
              <w:t>日（火）～９月</w:t>
            </w:r>
            <w:r>
              <w:rPr>
                <w:rFonts w:hint="eastAsia"/>
                <w:sz w:val="24"/>
                <w:szCs w:val="24"/>
              </w:rPr>
              <w:t>27</w:t>
            </w:r>
            <w:r>
              <w:rPr>
                <w:rFonts w:hint="eastAsia"/>
                <w:sz w:val="24"/>
                <w:szCs w:val="24"/>
              </w:rPr>
              <w:t>日（火）</w:t>
            </w:r>
          </w:p>
        </w:tc>
        <w:tc>
          <w:tcPr>
            <w:tcW w:w="851" w:type="dxa"/>
            <w:shd w:val="clear" w:color="auto" w:fill="auto"/>
            <w:vAlign w:val="center"/>
          </w:tcPr>
          <w:p w14:paraId="1C5C22D5" w14:textId="19799433" w:rsidR="00DE3464" w:rsidRDefault="007339FC" w:rsidP="009E48BB">
            <w:pPr>
              <w:spacing w:line="400" w:lineRule="exact"/>
              <w:rPr>
                <w:sz w:val="24"/>
                <w:szCs w:val="24"/>
              </w:rPr>
            </w:pPr>
            <w:r>
              <w:rPr>
                <w:rFonts w:hint="eastAsia"/>
                <w:sz w:val="24"/>
                <w:szCs w:val="24"/>
              </w:rPr>
              <w:t>18</w:t>
            </w:r>
            <w:r w:rsidR="00DE3464">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0E332ED1" w14:textId="77777777"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5C97B4E2" w14:textId="77777777" w:rsidR="00924839" w:rsidRPr="00924839" w:rsidRDefault="00924839" w:rsidP="00846A07">
      <w:pPr>
        <w:spacing w:line="400" w:lineRule="exact"/>
        <w:ind w:left="438" w:hangingChars="200" w:hanging="438"/>
        <w:jc w:val="left"/>
        <w:rPr>
          <w:sz w:val="24"/>
          <w:szCs w:val="24"/>
        </w:rPr>
      </w:pP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lastRenderedPageBreak/>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693CBF41" w14:textId="77777777" w:rsidR="006200BF" w:rsidRDefault="006200B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ABB3E27" w14:textId="77777777" w:rsidR="00BC70B1" w:rsidRDefault="00BC70B1" w:rsidP="00846A07">
      <w:pPr>
        <w:spacing w:line="400" w:lineRule="exact"/>
        <w:ind w:left="438" w:hangingChars="200" w:hanging="438"/>
        <w:jc w:val="left"/>
        <w:rPr>
          <w:sz w:val="24"/>
          <w:szCs w:val="24"/>
        </w:rPr>
      </w:pPr>
    </w:p>
    <w:p w14:paraId="5C4C4BF0" w14:textId="77777777"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lastRenderedPageBreak/>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77777777"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77777777" w:rsidR="00F9047E" w:rsidRDefault="00F9047E" w:rsidP="00846A07">
      <w:pPr>
        <w:autoSpaceDE w:val="0"/>
        <w:autoSpaceDN w:val="0"/>
        <w:spacing w:line="400" w:lineRule="exact"/>
        <w:jc w:val="left"/>
        <w:rPr>
          <w:sz w:val="24"/>
          <w:szCs w:val="24"/>
        </w:rPr>
      </w:pPr>
    </w:p>
    <w:p w14:paraId="4FA287FD"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4FFCE49E" w14:textId="77777777"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01818240" w14:textId="0B97D8AA" w:rsidR="002B40FA" w:rsidRPr="007B5CC6" w:rsidRDefault="002B40FA" w:rsidP="007B5CC6">
      <w:pPr>
        <w:autoSpaceDE w:val="0"/>
        <w:autoSpaceDN w:val="0"/>
        <w:spacing w:line="400" w:lineRule="exact"/>
        <w:jc w:val="left"/>
        <w:rPr>
          <w:rFonts w:hint="eastAsia"/>
          <w:sz w:val="24"/>
          <w:szCs w:val="24"/>
        </w:rPr>
      </w:pPr>
    </w:p>
    <w:sectPr w:rsidR="002B40FA" w:rsidRPr="007B5CC6"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2227</Words>
  <Characters>180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平野醇</cp:lastModifiedBy>
  <cp:revision>22</cp:revision>
  <cp:lastPrinted>2019-03-19T10:13:00Z</cp:lastPrinted>
  <dcterms:created xsi:type="dcterms:W3CDTF">2019-03-15T07:39:00Z</dcterms:created>
  <dcterms:modified xsi:type="dcterms:W3CDTF">2022-03-23T06:22:00Z</dcterms:modified>
</cp:coreProperties>
</file>