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C5" w:rsidRPr="00D50D15" w:rsidRDefault="00BA3EC5" w:rsidP="00BA3EC5">
      <w:pPr>
        <w:spacing w:line="400" w:lineRule="exact"/>
        <w:jc w:val="center"/>
        <w:rPr>
          <w:rFonts w:ascii="ＭＳ 明朝" w:eastAsia="ＭＳ 明朝" w:hAnsi="ＭＳ 明朝"/>
          <w:sz w:val="24"/>
          <w:szCs w:val="24"/>
        </w:rPr>
      </w:pPr>
      <w:r>
        <w:rPr>
          <w:rFonts w:ascii="ＭＳ 明朝" w:eastAsia="ＭＳ 明朝" w:hAnsi="ＭＳ 明朝" w:hint="eastAsia"/>
          <w:sz w:val="24"/>
          <w:szCs w:val="24"/>
        </w:rPr>
        <w:t>グアム</w:t>
      </w:r>
      <w:r w:rsidRPr="00D50D15">
        <w:rPr>
          <w:rFonts w:ascii="ＭＳ 明朝" w:eastAsia="ＭＳ 明朝" w:hAnsi="ＭＳ 明朝" w:hint="eastAsia"/>
          <w:sz w:val="24"/>
          <w:szCs w:val="24"/>
        </w:rPr>
        <w:t>島戦没者遺骨の情報収集</w:t>
      </w:r>
      <w:r>
        <w:rPr>
          <w:rFonts w:ascii="ＭＳ 明朝" w:eastAsia="ＭＳ 明朝" w:hAnsi="ＭＳ 明朝" w:hint="eastAsia"/>
          <w:sz w:val="24"/>
          <w:szCs w:val="24"/>
        </w:rPr>
        <w:t>活動</w:t>
      </w:r>
      <w:r w:rsidRPr="00D50D15">
        <w:rPr>
          <w:rFonts w:ascii="ＭＳ 明朝" w:eastAsia="ＭＳ 明朝" w:hAnsi="ＭＳ 明朝" w:hint="eastAsia"/>
          <w:sz w:val="24"/>
          <w:szCs w:val="24"/>
        </w:rPr>
        <w:t>について</w:t>
      </w:r>
      <w:r>
        <w:rPr>
          <w:rFonts w:ascii="ＭＳ 明朝" w:eastAsia="ＭＳ 明朝" w:hAnsi="ＭＳ 明朝" w:hint="eastAsia"/>
          <w:sz w:val="24"/>
          <w:szCs w:val="24"/>
        </w:rPr>
        <w:t>（案）</w:t>
      </w:r>
    </w:p>
    <w:p w:rsidR="00BA3EC5" w:rsidRPr="00D50D15" w:rsidRDefault="00BA3EC5" w:rsidP="00BA3EC5">
      <w:pPr>
        <w:spacing w:line="400" w:lineRule="exact"/>
        <w:jc w:val="center"/>
        <w:rPr>
          <w:rFonts w:ascii="ＭＳ 明朝" w:eastAsia="ＭＳ 明朝" w:hAnsi="ＭＳ 明朝"/>
          <w:sz w:val="24"/>
          <w:szCs w:val="24"/>
        </w:rPr>
      </w:pPr>
      <w:r w:rsidRPr="00D50D15">
        <w:rPr>
          <w:rFonts w:ascii="ＭＳ 明朝" w:eastAsia="ＭＳ 明朝" w:hAnsi="ＭＳ 明朝" w:hint="eastAsia"/>
          <w:sz w:val="24"/>
          <w:szCs w:val="24"/>
        </w:rPr>
        <w:t>（日本政府</w:t>
      </w:r>
      <w:r>
        <w:rPr>
          <w:rFonts w:ascii="ＭＳ 明朝" w:eastAsia="ＭＳ 明朝" w:hAnsi="ＭＳ 明朝" w:hint="eastAsia"/>
          <w:sz w:val="24"/>
          <w:szCs w:val="24"/>
        </w:rPr>
        <w:t>と協会（JARRWC）</w:t>
      </w:r>
      <w:r w:rsidRPr="00D50D15">
        <w:rPr>
          <w:rFonts w:ascii="ＭＳ 明朝" w:eastAsia="ＭＳ 明朝" w:hAnsi="ＭＳ 明朝" w:hint="eastAsia"/>
          <w:sz w:val="24"/>
          <w:szCs w:val="24"/>
        </w:rPr>
        <w:t>からの</w:t>
      </w:r>
      <w:r>
        <w:rPr>
          <w:rFonts w:ascii="ＭＳ 明朝" w:eastAsia="ＭＳ 明朝" w:hAnsi="ＭＳ 明朝" w:hint="eastAsia"/>
          <w:sz w:val="24"/>
          <w:szCs w:val="24"/>
        </w:rPr>
        <w:t>お願い</w:t>
      </w:r>
      <w:r w:rsidRPr="00D50D15">
        <w:rPr>
          <w:rFonts w:ascii="ＭＳ 明朝" w:eastAsia="ＭＳ 明朝" w:hAnsi="ＭＳ 明朝" w:hint="eastAsia"/>
          <w:sz w:val="24"/>
          <w:szCs w:val="24"/>
        </w:rPr>
        <w:t>）</w:t>
      </w:r>
    </w:p>
    <w:p w:rsidR="00BA3EC5" w:rsidRPr="00D50D15" w:rsidRDefault="00BA3EC5" w:rsidP="00BA3EC5">
      <w:pPr>
        <w:spacing w:line="400" w:lineRule="exact"/>
        <w:ind w:firstLineChars="100" w:firstLine="223"/>
        <w:rPr>
          <w:rFonts w:ascii="ＭＳ 明朝" w:eastAsia="ＭＳ 明朝" w:hAnsi="ＭＳ 明朝"/>
          <w:sz w:val="24"/>
          <w:szCs w:val="24"/>
        </w:rPr>
      </w:pPr>
      <w:r w:rsidRPr="00D50D15">
        <w:rPr>
          <w:rFonts w:ascii="ＭＳ 明朝" w:eastAsia="ＭＳ 明朝" w:hAnsi="ＭＳ 明朝" w:hint="eastAsia"/>
          <w:sz w:val="24"/>
          <w:szCs w:val="24"/>
        </w:rPr>
        <w:t>一般社団法人日本戦没者遺骨収集推進協会（以下、「本協会」という）は、国の行う戦没者の遺骨収集及び関連する事業に対し、必要な協力を行うことによりこれらの事業の促進を図り</w:t>
      </w:r>
      <w:r>
        <w:rPr>
          <w:rFonts w:ascii="ＭＳ 明朝" w:eastAsia="ＭＳ 明朝" w:hAnsi="ＭＳ 明朝" w:hint="eastAsia"/>
          <w:sz w:val="24"/>
          <w:szCs w:val="24"/>
        </w:rPr>
        <w:t>、またこれらの事業を通して遺骨収集に関する諸外国の理解と</w:t>
      </w:r>
      <w:r w:rsidRPr="00D50D15">
        <w:rPr>
          <w:rFonts w:ascii="ＭＳ 明朝" w:eastAsia="ＭＳ 明朝" w:hAnsi="ＭＳ 明朝" w:hint="eastAsia"/>
          <w:sz w:val="24"/>
          <w:szCs w:val="24"/>
        </w:rPr>
        <w:t>国際親善の増進に寄与することを目的に平成</w:t>
      </w:r>
      <w:r w:rsidRPr="00D50D15">
        <w:rPr>
          <w:rFonts w:ascii="ＭＳ 明朝" w:eastAsia="ＭＳ 明朝" w:hAnsi="ＭＳ 明朝"/>
          <w:sz w:val="24"/>
          <w:szCs w:val="24"/>
        </w:rPr>
        <w:t>28年７月１日に設立</w:t>
      </w:r>
      <w:r>
        <w:rPr>
          <w:rFonts w:ascii="ＭＳ 明朝" w:eastAsia="ＭＳ 明朝" w:hAnsi="ＭＳ 明朝" w:hint="eastAsia"/>
          <w:sz w:val="24"/>
          <w:szCs w:val="24"/>
        </w:rPr>
        <w:t>された</w:t>
      </w:r>
      <w:r w:rsidRPr="00D50D15">
        <w:rPr>
          <w:rFonts w:ascii="ＭＳ 明朝" w:eastAsia="ＭＳ 明朝" w:hAnsi="ＭＳ 明朝"/>
          <w:sz w:val="24"/>
          <w:szCs w:val="24"/>
        </w:rPr>
        <w:t>。</w:t>
      </w:r>
    </w:p>
    <w:p w:rsidR="00BA3EC5" w:rsidRPr="00D50D15" w:rsidRDefault="00BA3EC5" w:rsidP="00BA3EC5">
      <w:pPr>
        <w:spacing w:line="400" w:lineRule="exact"/>
        <w:ind w:firstLineChars="100" w:firstLine="223"/>
        <w:rPr>
          <w:rFonts w:ascii="ＭＳ 明朝" w:eastAsia="ＭＳ 明朝" w:hAnsi="ＭＳ 明朝"/>
          <w:sz w:val="24"/>
          <w:szCs w:val="24"/>
        </w:rPr>
      </w:pPr>
      <w:r w:rsidRPr="00D50D15">
        <w:rPr>
          <w:rFonts w:ascii="ＭＳ 明朝" w:eastAsia="ＭＳ 明朝" w:hAnsi="ＭＳ 明朝" w:hint="eastAsia"/>
          <w:sz w:val="24"/>
          <w:szCs w:val="24"/>
        </w:rPr>
        <w:t>平成</w:t>
      </w:r>
      <w:r w:rsidRPr="00D50D15">
        <w:rPr>
          <w:rFonts w:ascii="ＭＳ 明朝" w:eastAsia="ＭＳ 明朝" w:hAnsi="ＭＳ 明朝"/>
          <w:sz w:val="24"/>
          <w:szCs w:val="24"/>
        </w:rPr>
        <w:t>28年８月19</w:t>
      </w:r>
      <w:r>
        <w:rPr>
          <w:rFonts w:ascii="ＭＳ 明朝" w:eastAsia="ＭＳ 明朝" w:hAnsi="ＭＳ 明朝"/>
          <w:sz w:val="24"/>
          <w:szCs w:val="24"/>
        </w:rPr>
        <w:t>日、本協会は</w:t>
      </w:r>
      <w:r>
        <w:rPr>
          <w:rFonts w:ascii="ＭＳ 明朝" w:eastAsia="ＭＳ 明朝" w:hAnsi="ＭＳ 明朝" w:hint="eastAsia"/>
          <w:sz w:val="24"/>
          <w:szCs w:val="24"/>
        </w:rPr>
        <w:t>日本政府</w:t>
      </w:r>
      <w:r>
        <w:rPr>
          <w:rFonts w:ascii="ＭＳ 明朝" w:eastAsia="ＭＳ 明朝" w:hAnsi="ＭＳ 明朝"/>
          <w:sz w:val="24"/>
          <w:szCs w:val="24"/>
        </w:rPr>
        <w:t>から遺骨収集業務を行う唯一の法人として指定を受け</w:t>
      </w:r>
      <w:r w:rsidRPr="00D50D15">
        <w:rPr>
          <w:rFonts w:ascii="ＭＳ 明朝" w:eastAsia="ＭＳ 明朝" w:hAnsi="ＭＳ 明朝"/>
          <w:sz w:val="24"/>
          <w:szCs w:val="24"/>
        </w:rPr>
        <w:t>、戦没者の遺骨の収容や本邦への送還を行い、戦没者の遺骨収集を推進</w:t>
      </w:r>
      <w:r>
        <w:rPr>
          <w:rFonts w:ascii="ＭＳ 明朝" w:eastAsia="ＭＳ 明朝" w:hAnsi="ＭＳ 明朝" w:hint="eastAsia"/>
          <w:sz w:val="24"/>
          <w:szCs w:val="24"/>
        </w:rPr>
        <w:t>することとしている</w:t>
      </w:r>
      <w:r w:rsidRPr="00D50D15">
        <w:rPr>
          <w:rFonts w:ascii="ＭＳ 明朝" w:eastAsia="ＭＳ 明朝" w:hAnsi="ＭＳ 明朝"/>
          <w:sz w:val="24"/>
          <w:szCs w:val="24"/>
        </w:rPr>
        <w:t>。</w:t>
      </w:r>
    </w:p>
    <w:p w:rsidR="00BA3EC5" w:rsidRPr="00BA3EC5" w:rsidRDefault="00BA3EC5" w:rsidP="00BA3EC5">
      <w:pPr>
        <w:spacing w:line="400" w:lineRule="exact"/>
        <w:ind w:firstLineChars="100" w:firstLine="223"/>
        <w:rPr>
          <w:rFonts w:ascii="ＭＳ 明朝" w:eastAsia="ＭＳ 明朝" w:hAnsi="ＭＳ 明朝"/>
          <w:sz w:val="24"/>
          <w:szCs w:val="24"/>
        </w:rPr>
      </w:pPr>
      <w:r>
        <w:rPr>
          <w:rFonts w:ascii="ＭＳ 明朝" w:eastAsia="ＭＳ 明朝" w:hAnsi="ＭＳ 明朝" w:hint="eastAsia"/>
          <w:sz w:val="24"/>
          <w:szCs w:val="24"/>
        </w:rPr>
        <w:t>日本政府は、昭和２７年（１９５２年</w:t>
      </w:r>
      <w:r w:rsidRPr="00BA3EC5">
        <w:rPr>
          <w:rFonts w:ascii="ＭＳ 明朝" w:eastAsia="ＭＳ 明朝" w:hAnsi="ＭＳ 明朝" w:hint="eastAsia"/>
          <w:sz w:val="24"/>
          <w:szCs w:val="24"/>
        </w:rPr>
        <w:t>）より、退役軍人や戦争が行われた現地政府機関等から提供された情報に基づき戦死した日本人の遺骨を収集し本国へ持ち帰り、日本国内で供養してきているが、戦後７０年以上が経過し、遺骨情報が減少してきていることなどから、遺骨収集が困難な状況になりつつある。</w:t>
      </w:r>
    </w:p>
    <w:p w:rsidR="00BA3EC5" w:rsidRPr="00D50D15" w:rsidRDefault="00BA3EC5" w:rsidP="00BA3EC5">
      <w:pPr>
        <w:spacing w:line="400" w:lineRule="exact"/>
        <w:ind w:firstLineChars="100" w:firstLine="223"/>
        <w:rPr>
          <w:rFonts w:ascii="ＭＳ 明朝" w:eastAsia="ＭＳ 明朝" w:hAnsi="ＭＳ 明朝"/>
          <w:sz w:val="24"/>
          <w:szCs w:val="24"/>
        </w:rPr>
      </w:pPr>
      <w:r w:rsidRPr="00BA3EC5">
        <w:rPr>
          <w:rFonts w:ascii="ＭＳ 明朝" w:eastAsia="ＭＳ 明朝" w:hAnsi="ＭＳ 明朝" w:hint="eastAsia"/>
          <w:sz w:val="24"/>
          <w:szCs w:val="24"/>
        </w:rPr>
        <w:t>そのような状況から、本協会は、平成２９年度よりグアム島において戦没した日本人の遺骨情報を積極的に収集する事業を始めることにした。</w:t>
      </w:r>
    </w:p>
    <w:p w:rsidR="00BA3EC5" w:rsidRDefault="00BA3EC5" w:rsidP="00BA3EC5">
      <w:pPr>
        <w:spacing w:line="400" w:lineRule="exact"/>
        <w:ind w:leftChars="50" w:left="96" w:firstLineChars="50" w:firstLine="111"/>
        <w:rPr>
          <w:rFonts w:ascii="ＭＳ 明朝" w:eastAsia="ＭＳ 明朝" w:hAnsi="ＭＳ 明朝"/>
          <w:sz w:val="24"/>
          <w:szCs w:val="24"/>
        </w:rPr>
      </w:pPr>
      <w:r w:rsidRPr="00D50D15">
        <w:rPr>
          <w:rFonts w:ascii="ＭＳ 明朝" w:eastAsia="ＭＳ 明朝" w:hAnsi="ＭＳ 明朝" w:hint="eastAsia"/>
          <w:sz w:val="24"/>
          <w:szCs w:val="24"/>
        </w:rPr>
        <w:t>日本政府で承知している資料による</w:t>
      </w:r>
      <w:r>
        <w:rPr>
          <w:rFonts w:ascii="ＭＳ 明朝" w:eastAsia="ＭＳ 明朝" w:hAnsi="ＭＳ 明朝" w:hint="eastAsia"/>
          <w:sz w:val="24"/>
          <w:szCs w:val="24"/>
        </w:rPr>
        <w:t>とグアム</w:t>
      </w:r>
      <w:r w:rsidRPr="00D50D15">
        <w:rPr>
          <w:rFonts w:ascii="ＭＳ 明朝" w:eastAsia="ＭＳ 明朝" w:hAnsi="ＭＳ 明朝" w:hint="eastAsia"/>
          <w:sz w:val="24"/>
          <w:szCs w:val="24"/>
        </w:rPr>
        <w:t>島における</w:t>
      </w:r>
      <w:r>
        <w:rPr>
          <w:rFonts w:ascii="ＭＳ 明朝" w:eastAsia="ＭＳ 明朝" w:hAnsi="ＭＳ 明朝" w:hint="eastAsia"/>
          <w:sz w:val="24"/>
          <w:szCs w:val="24"/>
        </w:rPr>
        <w:t>日本人戦没者</w:t>
      </w:r>
      <w:r w:rsidRPr="00D50D15">
        <w:rPr>
          <w:rFonts w:ascii="ＭＳ 明朝" w:eastAsia="ＭＳ 明朝" w:hAnsi="ＭＳ 明朝" w:hint="eastAsia"/>
          <w:sz w:val="24"/>
          <w:szCs w:val="24"/>
        </w:rPr>
        <w:t>数と、政府派遣</w:t>
      </w:r>
      <w:r>
        <w:rPr>
          <w:rFonts w:ascii="ＭＳ 明朝" w:eastAsia="ＭＳ 明朝" w:hAnsi="ＭＳ 明朝" w:hint="eastAsia"/>
          <w:sz w:val="24"/>
          <w:szCs w:val="24"/>
        </w:rPr>
        <w:t>団</w:t>
      </w:r>
      <w:r w:rsidRPr="00D50D15">
        <w:rPr>
          <w:rFonts w:ascii="ＭＳ 明朝" w:eastAsia="ＭＳ 明朝" w:hAnsi="ＭＳ 明朝" w:hint="eastAsia"/>
          <w:sz w:val="24"/>
          <w:szCs w:val="24"/>
        </w:rPr>
        <w:t>が送還した遺骨柱数、残存する遺骨柱数は以下のとおりである。</w:t>
      </w:r>
    </w:p>
    <w:p w:rsidR="00BA3EC5" w:rsidRPr="00D50D15" w:rsidRDefault="00BA3EC5" w:rsidP="00BA3EC5">
      <w:pPr>
        <w:spacing w:line="400" w:lineRule="exact"/>
        <w:ind w:leftChars="50" w:left="96" w:firstLineChars="50" w:firstLine="111"/>
        <w:rPr>
          <w:rFonts w:ascii="ＭＳ 明朝" w:eastAsia="ＭＳ 明朝" w:hAnsi="ＭＳ 明朝"/>
          <w:sz w:val="24"/>
          <w:szCs w:val="24"/>
        </w:rPr>
      </w:pPr>
    </w:p>
    <w:tbl>
      <w:tblPr>
        <w:tblStyle w:val="a3"/>
        <w:tblW w:w="0" w:type="auto"/>
        <w:jc w:val="center"/>
        <w:tblLook w:val="04A0" w:firstRow="1" w:lastRow="0" w:firstColumn="1" w:lastColumn="0" w:noHBand="0" w:noVBand="1"/>
      </w:tblPr>
      <w:tblGrid>
        <w:gridCol w:w="2123"/>
        <w:gridCol w:w="2123"/>
        <w:gridCol w:w="2124"/>
        <w:gridCol w:w="2124"/>
      </w:tblGrid>
      <w:tr w:rsidR="00BA3EC5" w:rsidRPr="00D50D15" w:rsidTr="00182B66">
        <w:trPr>
          <w:jc w:val="center"/>
        </w:trPr>
        <w:tc>
          <w:tcPr>
            <w:tcW w:w="2123" w:type="dxa"/>
          </w:tcPr>
          <w:p w:rsidR="00BA3EC5" w:rsidRPr="00D50D15" w:rsidRDefault="00BA3EC5" w:rsidP="00182B66">
            <w:pPr>
              <w:spacing w:line="400" w:lineRule="exact"/>
              <w:jc w:val="center"/>
              <w:rPr>
                <w:rFonts w:ascii="ＭＳ 明朝" w:eastAsia="ＭＳ 明朝" w:hAnsi="ＭＳ 明朝"/>
                <w:sz w:val="24"/>
                <w:szCs w:val="24"/>
              </w:rPr>
            </w:pPr>
            <w:r w:rsidRPr="00D50D15">
              <w:rPr>
                <w:rFonts w:ascii="ＭＳ 明朝" w:eastAsia="ＭＳ 明朝" w:hAnsi="ＭＳ 明朝" w:hint="eastAsia"/>
                <w:sz w:val="24"/>
                <w:szCs w:val="24"/>
              </w:rPr>
              <w:t>地域</w:t>
            </w:r>
          </w:p>
        </w:tc>
        <w:tc>
          <w:tcPr>
            <w:tcW w:w="2123" w:type="dxa"/>
          </w:tcPr>
          <w:p w:rsidR="00BA3EC5" w:rsidRPr="00D50D15" w:rsidRDefault="00BA3EC5" w:rsidP="00182B66">
            <w:pPr>
              <w:spacing w:line="400" w:lineRule="exact"/>
              <w:jc w:val="center"/>
              <w:rPr>
                <w:rFonts w:ascii="ＭＳ 明朝" w:eastAsia="ＭＳ 明朝" w:hAnsi="ＭＳ 明朝"/>
                <w:sz w:val="24"/>
                <w:szCs w:val="24"/>
              </w:rPr>
            </w:pPr>
            <w:r w:rsidRPr="00D50D15">
              <w:rPr>
                <w:rFonts w:ascii="ＭＳ 明朝" w:eastAsia="ＭＳ 明朝" w:hAnsi="ＭＳ 明朝" w:hint="eastAsia"/>
                <w:sz w:val="24"/>
                <w:szCs w:val="24"/>
              </w:rPr>
              <w:t>戦没者数</w:t>
            </w:r>
          </w:p>
        </w:tc>
        <w:tc>
          <w:tcPr>
            <w:tcW w:w="2124" w:type="dxa"/>
          </w:tcPr>
          <w:p w:rsidR="00BA3EC5" w:rsidRPr="00D50D15" w:rsidRDefault="00BA3EC5" w:rsidP="00182B66">
            <w:pPr>
              <w:spacing w:line="400" w:lineRule="exact"/>
              <w:jc w:val="center"/>
              <w:rPr>
                <w:rFonts w:ascii="ＭＳ 明朝" w:eastAsia="ＭＳ 明朝" w:hAnsi="ＭＳ 明朝"/>
                <w:sz w:val="24"/>
                <w:szCs w:val="24"/>
              </w:rPr>
            </w:pPr>
            <w:r w:rsidRPr="00D50D15">
              <w:rPr>
                <w:rFonts w:ascii="ＭＳ 明朝" w:eastAsia="ＭＳ 明朝" w:hAnsi="ＭＳ 明朝" w:hint="eastAsia"/>
                <w:sz w:val="24"/>
                <w:szCs w:val="24"/>
              </w:rPr>
              <w:t>送還柱数</w:t>
            </w:r>
          </w:p>
        </w:tc>
        <w:tc>
          <w:tcPr>
            <w:tcW w:w="2124" w:type="dxa"/>
          </w:tcPr>
          <w:p w:rsidR="00BA3EC5" w:rsidRPr="00D50D15" w:rsidRDefault="00BA3EC5" w:rsidP="00182B66">
            <w:pPr>
              <w:spacing w:line="400" w:lineRule="exact"/>
              <w:jc w:val="center"/>
              <w:rPr>
                <w:rFonts w:ascii="ＭＳ 明朝" w:eastAsia="ＭＳ 明朝" w:hAnsi="ＭＳ 明朝"/>
                <w:sz w:val="24"/>
                <w:szCs w:val="24"/>
              </w:rPr>
            </w:pPr>
            <w:r w:rsidRPr="00D50D15">
              <w:rPr>
                <w:rFonts w:ascii="ＭＳ 明朝" w:eastAsia="ＭＳ 明朝" w:hAnsi="ＭＳ 明朝" w:hint="eastAsia"/>
                <w:sz w:val="24"/>
                <w:szCs w:val="24"/>
              </w:rPr>
              <w:t>残存柱数</w:t>
            </w:r>
          </w:p>
        </w:tc>
      </w:tr>
      <w:tr w:rsidR="00BA3EC5" w:rsidRPr="00D50D15" w:rsidTr="00182B66">
        <w:trPr>
          <w:jc w:val="center"/>
        </w:trPr>
        <w:tc>
          <w:tcPr>
            <w:tcW w:w="2123" w:type="dxa"/>
          </w:tcPr>
          <w:p w:rsidR="00BA3EC5" w:rsidRPr="00D50D15" w:rsidRDefault="00BA3EC5" w:rsidP="00182B66">
            <w:pPr>
              <w:spacing w:line="400" w:lineRule="exact"/>
              <w:rPr>
                <w:rFonts w:ascii="ＭＳ 明朝" w:eastAsia="ＭＳ 明朝" w:hAnsi="ＭＳ 明朝"/>
                <w:sz w:val="24"/>
                <w:szCs w:val="24"/>
              </w:rPr>
            </w:pPr>
            <w:r>
              <w:rPr>
                <w:rFonts w:ascii="ＭＳ 明朝" w:eastAsia="ＭＳ 明朝" w:hAnsi="ＭＳ 明朝" w:hint="eastAsia"/>
                <w:sz w:val="24"/>
                <w:szCs w:val="24"/>
              </w:rPr>
              <w:t>グアム</w:t>
            </w:r>
            <w:r w:rsidRPr="00D50D15">
              <w:rPr>
                <w:rFonts w:ascii="ＭＳ 明朝" w:eastAsia="ＭＳ 明朝" w:hAnsi="ＭＳ 明朝" w:hint="eastAsia"/>
                <w:sz w:val="24"/>
                <w:szCs w:val="24"/>
              </w:rPr>
              <w:t>島</w:t>
            </w:r>
          </w:p>
        </w:tc>
        <w:tc>
          <w:tcPr>
            <w:tcW w:w="2123" w:type="dxa"/>
          </w:tcPr>
          <w:p w:rsidR="00BA3EC5" w:rsidRPr="00D50D15" w:rsidRDefault="00BA3EC5" w:rsidP="00182B66">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20</w:t>
            </w:r>
            <w:r>
              <w:rPr>
                <w:rFonts w:ascii="ＭＳ 明朝" w:eastAsia="ＭＳ 明朝" w:hAnsi="ＭＳ 明朝"/>
                <w:sz w:val="24"/>
                <w:szCs w:val="24"/>
              </w:rPr>
              <w:t>,</w:t>
            </w:r>
            <w:r>
              <w:rPr>
                <w:rFonts w:ascii="ＭＳ 明朝" w:eastAsia="ＭＳ 明朝" w:hAnsi="ＭＳ 明朝" w:hint="eastAsia"/>
                <w:sz w:val="24"/>
                <w:szCs w:val="24"/>
              </w:rPr>
              <w:t>0</w:t>
            </w:r>
            <w:r w:rsidRPr="00D50D15">
              <w:rPr>
                <w:rFonts w:ascii="ＭＳ 明朝" w:eastAsia="ＭＳ 明朝" w:hAnsi="ＭＳ 明朝" w:hint="eastAsia"/>
                <w:sz w:val="24"/>
                <w:szCs w:val="24"/>
              </w:rPr>
              <w:t>00人</w:t>
            </w:r>
          </w:p>
        </w:tc>
        <w:tc>
          <w:tcPr>
            <w:tcW w:w="2124" w:type="dxa"/>
          </w:tcPr>
          <w:p w:rsidR="00BA3EC5" w:rsidRPr="00D50D15" w:rsidRDefault="00BA3EC5" w:rsidP="00182B66">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50</w:t>
            </w:r>
            <w:r w:rsidRPr="00D50D15">
              <w:rPr>
                <w:rFonts w:ascii="ＭＳ 明朝" w:eastAsia="ＭＳ 明朝" w:hAnsi="ＭＳ 明朝" w:hint="eastAsia"/>
                <w:sz w:val="24"/>
                <w:szCs w:val="24"/>
              </w:rPr>
              <w:t>0柱</w:t>
            </w:r>
          </w:p>
        </w:tc>
        <w:tc>
          <w:tcPr>
            <w:tcW w:w="2124" w:type="dxa"/>
          </w:tcPr>
          <w:p w:rsidR="00BA3EC5" w:rsidRPr="00D50D15" w:rsidRDefault="00BA3EC5" w:rsidP="00182B66">
            <w:pPr>
              <w:spacing w:line="400" w:lineRule="exact"/>
              <w:jc w:val="right"/>
              <w:rPr>
                <w:rFonts w:ascii="ＭＳ 明朝" w:eastAsia="ＭＳ 明朝" w:hAnsi="ＭＳ 明朝"/>
                <w:sz w:val="24"/>
                <w:szCs w:val="24"/>
              </w:rPr>
            </w:pPr>
            <w:r>
              <w:rPr>
                <w:rFonts w:ascii="ＭＳ 明朝" w:eastAsia="ＭＳ 明朝" w:hAnsi="ＭＳ 明朝" w:hint="eastAsia"/>
                <w:sz w:val="24"/>
                <w:szCs w:val="24"/>
              </w:rPr>
              <w:t>19</w:t>
            </w:r>
            <w:r>
              <w:rPr>
                <w:rFonts w:ascii="ＭＳ 明朝" w:eastAsia="ＭＳ 明朝" w:hAnsi="ＭＳ 明朝"/>
                <w:sz w:val="24"/>
                <w:szCs w:val="24"/>
              </w:rPr>
              <w:t>,</w:t>
            </w:r>
            <w:r>
              <w:rPr>
                <w:rFonts w:ascii="ＭＳ 明朝" w:eastAsia="ＭＳ 明朝" w:hAnsi="ＭＳ 明朝" w:hint="eastAsia"/>
                <w:sz w:val="24"/>
                <w:szCs w:val="24"/>
              </w:rPr>
              <w:t>500</w:t>
            </w:r>
            <w:r w:rsidRPr="00D50D15">
              <w:rPr>
                <w:rFonts w:ascii="ＭＳ 明朝" w:eastAsia="ＭＳ 明朝" w:hAnsi="ＭＳ 明朝" w:hint="eastAsia"/>
                <w:sz w:val="24"/>
                <w:szCs w:val="24"/>
              </w:rPr>
              <w:t>柱</w:t>
            </w:r>
          </w:p>
        </w:tc>
      </w:tr>
    </w:tbl>
    <w:p w:rsidR="00BA3EC5" w:rsidRPr="00BA3EC5" w:rsidRDefault="00BA3EC5" w:rsidP="00BA3EC5">
      <w:pPr>
        <w:spacing w:line="400" w:lineRule="exact"/>
        <w:ind w:firstLineChars="100" w:firstLine="223"/>
        <w:rPr>
          <w:rFonts w:ascii="ＭＳ 明朝" w:eastAsia="ＭＳ 明朝" w:hAnsi="ＭＳ 明朝"/>
          <w:sz w:val="24"/>
          <w:szCs w:val="24"/>
        </w:rPr>
      </w:pPr>
      <w:r w:rsidRPr="00BA3EC5">
        <w:rPr>
          <w:rFonts w:ascii="ＭＳ 明朝" w:eastAsia="ＭＳ 明朝" w:hAnsi="ＭＳ 明朝" w:hint="eastAsia"/>
          <w:sz w:val="24"/>
          <w:szCs w:val="24"/>
        </w:rPr>
        <w:t>大戦中の米軍との悲惨な戦闘によって、日米両軍のみならず、現地チャモロ人にも多大な犠牲を強いることになった。彼らにとっての財産はもとより、人命に至るまで多岐に渡り大変な被害をもたらしたことは歴然とした事実である。これらの歴史的事実を真摯に受け止め次代へと継承し、恒久平和を目指し歩む所存である。</w:t>
      </w:r>
    </w:p>
    <w:p w:rsidR="00BA3EC5" w:rsidRPr="00BA3EC5" w:rsidRDefault="00BA3EC5" w:rsidP="00BA3EC5">
      <w:pPr>
        <w:spacing w:line="400" w:lineRule="exact"/>
        <w:ind w:firstLineChars="100" w:firstLine="223"/>
        <w:rPr>
          <w:rFonts w:ascii="ＭＳ 明朝" w:eastAsia="ＭＳ 明朝" w:hAnsi="ＭＳ 明朝"/>
          <w:sz w:val="24"/>
          <w:szCs w:val="24"/>
        </w:rPr>
      </w:pPr>
      <w:r w:rsidRPr="00BA3EC5">
        <w:rPr>
          <w:rFonts w:ascii="ＭＳ 明朝" w:eastAsia="ＭＳ 明朝" w:hAnsi="ＭＳ 明朝" w:hint="eastAsia"/>
          <w:sz w:val="24"/>
          <w:szCs w:val="24"/>
        </w:rPr>
        <w:t>日本政府及び本協会が実施する遺骨収集は、「死亡した者の遺骨を家族の元へ返すことによって死者の霊を弔う」という日本人特有の習慣から、戦没者の遺族からの強い要望を受けて行われている事業であるため、遺骨以外の収集を目的するものではない。</w:t>
      </w:r>
    </w:p>
    <w:p w:rsidR="00BA3EC5" w:rsidRPr="00BA3EC5" w:rsidRDefault="00BA3EC5" w:rsidP="00BA3EC5">
      <w:pPr>
        <w:spacing w:line="400" w:lineRule="exact"/>
        <w:ind w:firstLineChars="100" w:firstLine="223"/>
        <w:rPr>
          <w:rFonts w:ascii="ＭＳ 明朝" w:eastAsia="ＭＳ 明朝" w:hAnsi="ＭＳ 明朝"/>
          <w:sz w:val="24"/>
          <w:szCs w:val="24"/>
        </w:rPr>
      </w:pPr>
      <w:r w:rsidRPr="00BA3EC5">
        <w:rPr>
          <w:rFonts w:ascii="ＭＳ 明朝" w:eastAsia="ＭＳ 明朝" w:hAnsi="ＭＳ 明朝" w:hint="eastAsia"/>
          <w:sz w:val="24"/>
          <w:szCs w:val="24"/>
        </w:rPr>
        <w:t>具体的には、島内各地域において身近に日本人戦没者の遺骨に関連した情報があった場合は、可能な限り日本政府で作成した様式（別紙）に基づき、表紙の連絡先に通報してほしい。</w:t>
      </w:r>
    </w:p>
    <w:p w:rsidR="00BA3EC5" w:rsidRDefault="00BA3EC5" w:rsidP="00BA3EC5">
      <w:pPr>
        <w:spacing w:line="400" w:lineRule="exact"/>
        <w:ind w:firstLineChars="100" w:firstLine="223"/>
        <w:rPr>
          <w:rFonts w:ascii="ＭＳ 明朝" w:eastAsia="ＭＳ 明朝" w:hAnsi="ＭＳ 明朝"/>
          <w:sz w:val="24"/>
          <w:szCs w:val="24"/>
        </w:rPr>
      </w:pPr>
      <w:r w:rsidRPr="00BA3EC5">
        <w:rPr>
          <w:rFonts w:ascii="ＭＳ 明朝" w:eastAsia="ＭＳ 明朝" w:hAnsi="ＭＳ 明朝" w:hint="eastAsia"/>
          <w:sz w:val="24"/>
          <w:szCs w:val="24"/>
        </w:rPr>
        <w:t>なお、仮に日本人と思われる遺骨を発見した場</w:t>
      </w:r>
      <w:r w:rsidRPr="00D50D15">
        <w:rPr>
          <w:rFonts w:ascii="ＭＳ 明朝" w:eastAsia="ＭＳ 明朝" w:hAnsi="ＭＳ 明朝" w:hint="eastAsia"/>
          <w:sz w:val="24"/>
          <w:szCs w:val="24"/>
        </w:rPr>
        <w:t>合であっても、</w:t>
      </w:r>
      <w:r>
        <w:rPr>
          <w:rFonts w:ascii="ＭＳ 明朝" w:eastAsia="ＭＳ 明朝" w:hAnsi="ＭＳ 明朝" w:hint="eastAsia"/>
          <w:sz w:val="24"/>
          <w:szCs w:val="24"/>
        </w:rPr>
        <w:t>その遺骨の人骨鑑定を行う必要があるため、例えば発見した遺骨は一ヵ</w:t>
      </w:r>
      <w:r w:rsidRPr="00D50D15">
        <w:rPr>
          <w:rFonts w:ascii="ＭＳ 明朝" w:eastAsia="ＭＳ 明朝" w:hAnsi="ＭＳ 明朝" w:hint="eastAsia"/>
          <w:sz w:val="24"/>
          <w:szCs w:val="24"/>
        </w:rPr>
        <w:t>所に集めることなく、発見された状況をそのまま報告するようにお願いしたい。</w:t>
      </w:r>
    </w:p>
    <w:p w:rsidR="00BA3EC5" w:rsidRPr="00DB29B7" w:rsidRDefault="00BA3EC5" w:rsidP="00BA3EC5">
      <w:pPr>
        <w:spacing w:line="400" w:lineRule="exact"/>
        <w:ind w:firstLineChars="100" w:firstLine="223"/>
        <w:rPr>
          <w:rFonts w:ascii="ＭＳ 明朝" w:eastAsia="ＭＳ 明朝" w:hAnsi="ＭＳ 明朝"/>
          <w:sz w:val="24"/>
          <w:szCs w:val="24"/>
        </w:rPr>
      </w:pPr>
      <w:r w:rsidRPr="00D50D15">
        <w:rPr>
          <w:rFonts w:ascii="ＭＳ 明朝" w:eastAsia="ＭＳ 明朝" w:hAnsi="ＭＳ 明朝" w:hint="eastAsia"/>
          <w:sz w:val="24"/>
          <w:szCs w:val="24"/>
        </w:rPr>
        <w:t>このような日本政府及び本協会の人道的な取り組みに対し、引き続きご理解とご協力をお願いしたい。</w:t>
      </w:r>
    </w:p>
    <w:p w:rsidR="00BA3EC5" w:rsidRPr="008D7BA1" w:rsidRDefault="00BA3EC5" w:rsidP="00BA3EC5">
      <w:pPr>
        <w:spacing w:line="400" w:lineRule="exact"/>
        <w:ind w:firstLineChars="100" w:firstLine="223"/>
        <w:rPr>
          <w:sz w:val="28"/>
          <w:szCs w:val="28"/>
        </w:rPr>
      </w:pPr>
      <w:r>
        <w:rPr>
          <w:rFonts w:ascii="ＭＳ 明朝" w:eastAsia="ＭＳ 明朝" w:hAnsi="ＭＳ 明朝" w:hint="eastAsia"/>
          <w:sz w:val="24"/>
          <w:szCs w:val="24"/>
        </w:rPr>
        <w:t>「警告：遺骨を許可なく収集し、許可なく土を掘ることは違法です。もし見つけたら触れないで情報提供してください。」</w:t>
      </w:r>
    </w:p>
    <w:p w:rsidR="002B5338" w:rsidRPr="0002565A" w:rsidRDefault="00D15173" w:rsidP="002B5338">
      <w:pPr>
        <w:jc w:val="center"/>
        <w:rPr>
          <w:rFonts w:ascii="Times New Roman" w:hAnsi="Times New Roman" w:cs="Times New Roman"/>
          <w:color w:val="000000"/>
          <w:sz w:val="32"/>
          <w:szCs w:val="32"/>
        </w:rPr>
      </w:pPr>
      <w:r w:rsidRPr="0002565A">
        <w:rPr>
          <w:rFonts w:ascii="Times New Roman" w:hAnsi="Times New Roman" w:cs="Times New Roman"/>
          <w:color w:val="000000"/>
          <w:sz w:val="32"/>
          <w:szCs w:val="32"/>
        </w:rPr>
        <w:lastRenderedPageBreak/>
        <w:t xml:space="preserve">Help needed for </w:t>
      </w:r>
      <w:r w:rsidR="002B5338" w:rsidRPr="0002565A">
        <w:rPr>
          <w:rFonts w:ascii="Times New Roman" w:hAnsi="Times New Roman" w:cs="Times New Roman"/>
          <w:color w:val="000000"/>
          <w:sz w:val="32"/>
          <w:szCs w:val="32"/>
        </w:rPr>
        <w:t>Information on the Remains of War Casualties in Guam</w:t>
      </w:r>
    </w:p>
    <w:p w:rsidR="002B5338" w:rsidRPr="0002565A" w:rsidRDefault="002B5338" w:rsidP="00D15173">
      <w:pPr>
        <w:jc w:val="center"/>
        <w:rPr>
          <w:rFonts w:ascii="Times New Roman" w:hAnsi="Times New Roman" w:cs="Times New Roman"/>
          <w:color w:val="000000"/>
          <w:spacing w:val="-6"/>
          <w:sz w:val="24"/>
          <w:szCs w:val="26"/>
        </w:rPr>
      </w:pPr>
      <w:r w:rsidRPr="0002565A">
        <w:rPr>
          <w:rFonts w:ascii="Times New Roman" w:hAnsi="Times New Roman" w:cs="Times New Roman"/>
          <w:color w:val="000000"/>
          <w:spacing w:val="-6"/>
          <w:sz w:val="24"/>
          <w:szCs w:val="26"/>
        </w:rPr>
        <w:t xml:space="preserve">(Request from the Japanese Government and </w:t>
      </w:r>
      <w:r w:rsidR="00D15173" w:rsidRPr="0002565A">
        <w:rPr>
          <w:rFonts w:ascii="Times New Roman" w:hAnsi="Times New Roman" w:cs="Times New Roman"/>
          <w:color w:val="000000"/>
          <w:spacing w:val="-6"/>
          <w:sz w:val="24"/>
          <w:szCs w:val="26"/>
        </w:rPr>
        <w:t>the JARRWC</w:t>
      </w:r>
      <w:r w:rsidRPr="0002565A">
        <w:rPr>
          <w:rFonts w:ascii="Times New Roman" w:hAnsi="Times New Roman" w:cs="Times New Roman"/>
          <w:color w:val="000000"/>
          <w:sz w:val="24"/>
          <w:szCs w:val="26"/>
        </w:rPr>
        <w:t>)</w:t>
      </w:r>
    </w:p>
    <w:p w:rsidR="002B5338" w:rsidRPr="0002565A" w:rsidRDefault="002B5338" w:rsidP="002B5338">
      <w:pPr>
        <w:spacing w:line="400" w:lineRule="exact"/>
        <w:rPr>
          <w:rFonts w:ascii="Times New Roman" w:eastAsia="ＭＳ 明朝" w:hAnsi="Times New Roman" w:cs="Times New Roman"/>
          <w:sz w:val="24"/>
          <w:szCs w:val="24"/>
        </w:rPr>
      </w:pPr>
    </w:p>
    <w:p w:rsidR="006C19FC" w:rsidRPr="000F5FC7" w:rsidRDefault="00D62359" w:rsidP="006C19FC">
      <w:pPr>
        <w:ind w:firstLineChars="200" w:firstLine="446"/>
        <w:rPr>
          <w:rFonts w:ascii="Times New Roman" w:hAnsi="Times New Roman" w:cs="Times New Roman"/>
          <w:sz w:val="24"/>
          <w:szCs w:val="24"/>
        </w:rPr>
      </w:pPr>
      <w:r w:rsidRPr="0002565A">
        <w:rPr>
          <w:rFonts w:ascii="Times New Roman" w:hAnsi="Times New Roman" w:cs="Times New Roman"/>
          <w:color w:val="000000" w:themeColor="text1"/>
          <w:sz w:val="24"/>
          <w:szCs w:val="24"/>
        </w:rPr>
        <w:t xml:space="preserve">As we deeply deplore, </w:t>
      </w:r>
      <w:r w:rsidR="0009511C" w:rsidRPr="0002565A">
        <w:rPr>
          <w:rFonts w:ascii="Times New Roman" w:hAnsi="Times New Roman" w:cs="Times New Roman"/>
          <w:color w:val="000000" w:themeColor="text1"/>
          <w:sz w:val="24"/>
          <w:szCs w:val="24"/>
        </w:rPr>
        <w:t xml:space="preserve">during the WWII on Guam, the </w:t>
      </w:r>
      <w:r w:rsidR="0002565A">
        <w:rPr>
          <w:rFonts w:ascii="Times New Roman" w:hAnsi="Times New Roman" w:cs="Times New Roman" w:hint="eastAsia"/>
          <w:color w:val="000000" w:themeColor="text1"/>
          <w:sz w:val="24"/>
          <w:szCs w:val="24"/>
        </w:rPr>
        <w:t xml:space="preserve">war </w:t>
      </w:r>
      <w:r w:rsidR="0009511C" w:rsidRPr="0002565A">
        <w:rPr>
          <w:rFonts w:ascii="Times New Roman" w:hAnsi="Times New Roman" w:cs="Times New Roman"/>
          <w:color w:val="000000" w:themeColor="text1"/>
          <w:sz w:val="24"/>
          <w:szCs w:val="24"/>
        </w:rPr>
        <w:t>casualt</w:t>
      </w:r>
      <w:r w:rsidR="0064643D" w:rsidRPr="0002565A">
        <w:rPr>
          <w:rFonts w:ascii="Times New Roman" w:hAnsi="Times New Roman" w:cs="Times New Roman"/>
          <w:color w:val="000000" w:themeColor="text1"/>
          <w:sz w:val="24"/>
          <w:szCs w:val="24"/>
        </w:rPr>
        <w:t>ies</w:t>
      </w:r>
      <w:r w:rsidR="0009511C" w:rsidRPr="0002565A">
        <w:rPr>
          <w:rFonts w:ascii="Times New Roman" w:hAnsi="Times New Roman" w:cs="Times New Roman"/>
          <w:color w:val="000000" w:themeColor="text1"/>
          <w:sz w:val="24"/>
          <w:szCs w:val="24"/>
        </w:rPr>
        <w:t xml:space="preserve"> </w:t>
      </w:r>
      <w:r w:rsidR="00FD00E2" w:rsidRPr="0002565A">
        <w:rPr>
          <w:rFonts w:ascii="Times New Roman" w:hAnsi="Times New Roman" w:cs="Times New Roman"/>
          <w:color w:val="000000" w:themeColor="text1"/>
          <w:sz w:val="24"/>
          <w:szCs w:val="24"/>
        </w:rPr>
        <w:t xml:space="preserve">were </w:t>
      </w:r>
      <w:r w:rsidRPr="0002565A">
        <w:rPr>
          <w:rFonts w:ascii="Times New Roman" w:hAnsi="Times New Roman" w:cs="Times New Roman"/>
          <w:color w:val="000000" w:themeColor="text1"/>
          <w:sz w:val="24"/>
          <w:szCs w:val="24"/>
        </w:rPr>
        <w:t xml:space="preserve">not </w:t>
      </w:r>
      <w:r w:rsidR="0009511C" w:rsidRPr="0002565A">
        <w:rPr>
          <w:rFonts w:ascii="Times New Roman" w:hAnsi="Times New Roman" w:cs="Times New Roman"/>
          <w:color w:val="000000" w:themeColor="text1"/>
          <w:sz w:val="24"/>
          <w:szCs w:val="24"/>
        </w:rPr>
        <w:t>limited to</w:t>
      </w:r>
      <w:r w:rsidRPr="0002565A">
        <w:rPr>
          <w:rFonts w:ascii="Times New Roman" w:hAnsi="Times New Roman" w:cs="Times New Roman"/>
          <w:color w:val="000000" w:themeColor="text1"/>
          <w:sz w:val="24"/>
          <w:szCs w:val="24"/>
        </w:rPr>
        <w:t xml:space="preserve"> the US </w:t>
      </w:r>
      <w:r w:rsidR="00FD00E2" w:rsidRPr="0002565A">
        <w:rPr>
          <w:rFonts w:ascii="Times New Roman" w:hAnsi="Times New Roman" w:cs="Times New Roman"/>
          <w:color w:val="000000" w:themeColor="text1"/>
          <w:sz w:val="24"/>
          <w:szCs w:val="24"/>
        </w:rPr>
        <w:t xml:space="preserve">and Japanese </w:t>
      </w:r>
      <w:r w:rsidRPr="0002565A">
        <w:rPr>
          <w:rFonts w:ascii="Times New Roman" w:hAnsi="Times New Roman" w:cs="Times New Roman"/>
          <w:color w:val="000000" w:themeColor="text1"/>
          <w:sz w:val="24"/>
          <w:szCs w:val="24"/>
        </w:rPr>
        <w:t xml:space="preserve">military men, but tremendous sacrifice was forced upon the local Chamorro people </w:t>
      </w:r>
      <w:r w:rsidR="0064643D" w:rsidRPr="0002565A">
        <w:rPr>
          <w:rFonts w:ascii="Times New Roman" w:hAnsi="Times New Roman" w:cs="Times New Roman"/>
          <w:color w:val="000000" w:themeColor="text1"/>
          <w:sz w:val="24"/>
          <w:szCs w:val="24"/>
        </w:rPr>
        <w:t xml:space="preserve">through </w:t>
      </w:r>
      <w:r w:rsidR="0009511C" w:rsidRPr="0002565A">
        <w:rPr>
          <w:rFonts w:ascii="Times New Roman" w:hAnsi="Times New Roman" w:cs="Times New Roman"/>
          <w:color w:val="000000" w:themeColor="text1"/>
          <w:sz w:val="24"/>
          <w:szCs w:val="24"/>
        </w:rPr>
        <w:t>fierce battles</w:t>
      </w:r>
      <w:r w:rsidR="0064643D" w:rsidRPr="0002565A">
        <w:rPr>
          <w:rFonts w:ascii="Times New Roman" w:hAnsi="Times New Roman" w:cs="Times New Roman"/>
          <w:color w:val="000000" w:themeColor="text1"/>
          <w:sz w:val="24"/>
          <w:szCs w:val="24"/>
        </w:rPr>
        <w:t xml:space="preserve">, air raids, </w:t>
      </w:r>
      <w:r w:rsidR="00FD00E2" w:rsidRPr="0002565A">
        <w:rPr>
          <w:rFonts w:ascii="Times New Roman" w:hAnsi="Times New Roman" w:cs="Times New Roman"/>
          <w:color w:val="000000" w:themeColor="text1"/>
          <w:sz w:val="24"/>
          <w:szCs w:val="24"/>
        </w:rPr>
        <w:t>shellin</w:t>
      </w:r>
      <w:r w:rsidR="00FD00E2" w:rsidRPr="000F5FC7">
        <w:rPr>
          <w:rFonts w:ascii="Times New Roman" w:hAnsi="Times New Roman" w:cs="Times New Roman"/>
          <w:sz w:val="24"/>
          <w:szCs w:val="24"/>
        </w:rPr>
        <w:t>g</w:t>
      </w:r>
      <w:r w:rsidR="002C0711" w:rsidRPr="000F5FC7">
        <w:rPr>
          <w:rFonts w:ascii="Times New Roman" w:hAnsi="Times New Roman" w:cs="Times New Roman"/>
          <w:sz w:val="24"/>
          <w:szCs w:val="24"/>
        </w:rPr>
        <w:t>,</w:t>
      </w:r>
      <w:r w:rsidR="00FD00E2" w:rsidRPr="000F5FC7">
        <w:rPr>
          <w:rFonts w:ascii="Times New Roman" w:hAnsi="Times New Roman" w:cs="Times New Roman"/>
          <w:sz w:val="24"/>
          <w:szCs w:val="24"/>
        </w:rPr>
        <w:t xml:space="preserve"> </w:t>
      </w:r>
      <w:r w:rsidR="00D737DE" w:rsidRPr="000F5FC7">
        <w:rPr>
          <w:rFonts w:ascii="Times New Roman" w:hAnsi="Times New Roman" w:cs="Times New Roman" w:hint="eastAsia"/>
          <w:sz w:val="24"/>
          <w:szCs w:val="24"/>
        </w:rPr>
        <w:t>but</w:t>
      </w:r>
      <w:r w:rsidR="0064643D" w:rsidRPr="000F5FC7">
        <w:rPr>
          <w:rFonts w:ascii="Times New Roman" w:hAnsi="Times New Roman" w:cs="Times New Roman"/>
          <w:sz w:val="24"/>
          <w:szCs w:val="24"/>
        </w:rPr>
        <w:t xml:space="preserve"> </w:t>
      </w:r>
      <w:r w:rsidR="002C0711" w:rsidRPr="000F5FC7">
        <w:rPr>
          <w:rFonts w:ascii="Times New Roman" w:hAnsi="Times New Roman" w:cs="Times New Roman"/>
          <w:sz w:val="24"/>
          <w:szCs w:val="24"/>
        </w:rPr>
        <w:t xml:space="preserve">mostly through </w:t>
      </w:r>
      <w:r w:rsidR="0064643D" w:rsidRPr="000F5FC7">
        <w:rPr>
          <w:rFonts w:ascii="Times New Roman" w:hAnsi="Times New Roman" w:cs="Times New Roman"/>
          <w:sz w:val="24"/>
          <w:szCs w:val="24"/>
        </w:rPr>
        <w:t>oppress</w:t>
      </w:r>
      <w:r w:rsidR="002D6DC1" w:rsidRPr="000F5FC7">
        <w:rPr>
          <w:rFonts w:ascii="Times New Roman" w:hAnsi="Times New Roman" w:cs="Times New Roman"/>
          <w:sz w:val="24"/>
          <w:szCs w:val="24"/>
        </w:rPr>
        <w:t>ion and atrocities by the Japanese</w:t>
      </w:r>
      <w:r w:rsidR="0064643D" w:rsidRPr="000F5FC7">
        <w:rPr>
          <w:rFonts w:ascii="Times New Roman" w:hAnsi="Times New Roman" w:cs="Times New Roman"/>
          <w:sz w:val="24"/>
          <w:szCs w:val="24"/>
        </w:rPr>
        <w:t xml:space="preserve"> </w:t>
      </w:r>
      <w:r w:rsidR="00FD00E2" w:rsidRPr="000F5FC7">
        <w:rPr>
          <w:rFonts w:ascii="Times New Roman" w:hAnsi="Times New Roman" w:cs="Times New Roman"/>
          <w:sz w:val="24"/>
          <w:szCs w:val="24"/>
        </w:rPr>
        <w:t>forces</w:t>
      </w:r>
      <w:r w:rsidR="002D6DC1" w:rsidRPr="000F5FC7">
        <w:rPr>
          <w:rFonts w:ascii="Times New Roman" w:hAnsi="Times New Roman" w:cs="Times New Roman"/>
          <w:sz w:val="24"/>
          <w:szCs w:val="24"/>
        </w:rPr>
        <w:t xml:space="preserve">, </w:t>
      </w:r>
      <w:r w:rsidR="00FD00E2" w:rsidRPr="000F5FC7">
        <w:rPr>
          <w:rFonts w:ascii="Times New Roman" w:hAnsi="Times New Roman" w:cs="Times New Roman"/>
          <w:sz w:val="24"/>
          <w:szCs w:val="24"/>
        </w:rPr>
        <w:t xml:space="preserve">which </w:t>
      </w:r>
      <w:r w:rsidR="002778F5" w:rsidRPr="000F5FC7">
        <w:rPr>
          <w:rFonts w:ascii="Times New Roman" w:hAnsi="Times New Roman" w:cs="Times New Roman" w:hint="eastAsia"/>
          <w:sz w:val="24"/>
          <w:szCs w:val="24"/>
        </w:rPr>
        <w:t>deprived</w:t>
      </w:r>
      <w:r w:rsidRPr="000F5FC7">
        <w:rPr>
          <w:rFonts w:ascii="Times New Roman" w:hAnsi="Times New Roman" w:cs="Times New Roman"/>
          <w:sz w:val="24"/>
          <w:szCs w:val="24"/>
        </w:rPr>
        <w:t xml:space="preserve"> </w:t>
      </w:r>
      <w:r w:rsidR="002778F5" w:rsidRPr="000F5FC7">
        <w:rPr>
          <w:rFonts w:ascii="Times New Roman" w:hAnsi="Times New Roman" w:cs="Times New Roman" w:hint="eastAsia"/>
          <w:sz w:val="24"/>
          <w:szCs w:val="24"/>
        </w:rPr>
        <w:t>many</w:t>
      </w:r>
      <w:r w:rsidR="0002565A" w:rsidRPr="000F5FC7">
        <w:rPr>
          <w:rFonts w:ascii="Times New Roman" w:hAnsi="Times New Roman" w:cs="Times New Roman" w:hint="eastAsia"/>
          <w:sz w:val="24"/>
          <w:szCs w:val="24"/>
        </w:rPr>
        <w:t xml:space="preserve"> people</w:t>
      </w:r>
      <w:r w:rsidR="0002565A" w:rsidRPr="000F5FC7">
        <w:rPr>
          <w:rFonts w:ascii="Times New Roman" w:hAnsi="Times New Roman" w:cs="Times New Roman"/>
          <w:sz w:val="24"/>
          <w:szCs w:val="24"/>
        </w:rPr>
        <w:t>’</w:t>
      </w:r>
      <w:r w:rsidR="0002565A" w:rsidRPr="000F5FC7">
        <w:rPr>
          <w:rFonts w:ascii="Times New Roman" w:hAnsi="Times New Roman" w:cs="Times New Roman" w:hint="eastAsia"/>
          <w:sz w:val="24"/>
          <w:szCs w:val="24"/>
        </w:rPr>
        <w:t>s</w:t>
      </w:r>
      <w:r w:rsidRPr="000F5FC7">
        <w:rPr>
          <w:rFonts w:ascii="Times New Roman" w:hAnsi="Times New Roman" w:cs="Times New Roman"/>
          <w:sz w:val="24"/>
          <w:szCs w:val="24"/>
        </w:rPr>
        <w:t xml:space="preserve"> </w:t>
      </w:r>
      <w:r w:rsidR="002D6DC1" w:rsidRPr="000F5FC7">
        <w:rPr>
          <w:rFonts w:ascii="Times New Roman" w:hAnsi="Times New Roman" w:cs="Times New Roman"/>
          <w:sz w:val="24"/>
          <w:szCs w:val="24"/>
        </w:rPr>
        <w:t xml:space="preserve">lives and </w:t>
      </w:r>
      <w:r w:rsidRPr="000F5FC7">
        <w:rPr>
          <w:rFonts w:ascii="Times New Roman" w:hAnsi="Times New Roman" w:cs="Times New Roman"/>
          <w:sz w:val="24"/>
          <w:szCs w:val="24"/>
        </w:rPr>
        <w:t xml:space="preserve">properties. </w:t>
      </w:r>
      <w:r w:rsidR="0076174F" w:rsidRPr="000F5FC7">
        <w:rPr>
          <w:rFonts w:ascii="Times New Roman" w:hAnsi="Times New Roman" w:cs="Times New Roman"/>
          <w:sz w:val="24"/>
          <w:szCs w:val="24"/>
        </w:rPr>
        <w:t>We, t</w:t>
      </w:r>
      <w:r w:rsidR="008A1E51" w:rsidRPr="000F5FC7">
        <w:rPr>
          <w:rFonts w:ascii="Times New Roman" w:hAnsi="Times New Roman" w:cs="Times New Roman"/>
          <w:sz w:val="24"/>
          <w:szCs w:val="24"/>
        </w:rPr>
        <w:t>he Japanese</w:t>
      </w:r>
      <w:r w:rsidRPr="000F5FC7">
        <w:rPr>
          <w:rFonts w:ascii="Times New Roman" w:hAnsi="Times New Roman" w:cs="Times New Roman"/>
          <w:sz w:val="24"/>
          <w:szCs w:val="24"/>
        </w:rPr>
        <w:t xml:space="preserve"> need to </w:t>
      </w:r>
      <w:r w:rsidR="002D6DC1" w:rsidRPr="000F5FC7">
        <w:rPr>
          <w:rFonts w:ascii="Times New Roman" w:hAnsi="Times New Roman" w:cs="Times New Roman"/>
          <w:sz w:val="24"/>
          <w:szCs w:val="24"/>
        </w:rPr>
        <w:t>face th</w:t>
      </w:r>
      <w:r w:rsidR="00D737DE" w:rsidRPr="000F5FC7">
        <w:rPr>
          <w:rFonts w:ascii="Times New Roman" w:hAnsi="Times New Roman" w:cs="Times New Roman" w:hint="eastAsia"/>
          <w:sz w:val="24"/>
          <w:szCs w:val="24"/>
        </w:rPr>
        <w:t>ese</w:t>
      </w:r>
      <w:r w:rsidRPr="000F5FC7">
        <w:rPr>
          <w:rFonts w:ascii="Times New Roman" w:hAnsi="Times New Roman" w:cs="Times New Roman"/>
          <w:sz w:val="24"/>
          <w:szCs w:val="24"/>
        </w:rPr>
        <w:t xml:space="preserve"> historical fact</w:t>
      </w:r>
      <w:r w:rsidR="002D6DC1" w:rsidRPr="000F5FC7">
        <w:rPr>
          <w:rFonts w:ascii="Times New Roman" w:hAnsi="Times New Roman" w:cs="Times New Roman"/>
          <w:sz w:val="24"/>
          <w:szCs w:val="24"/>
        </w:rPr>
        <w:t>s</w:t>
      </w:r>
      <w:r w:rsidRPr="000F5FC7">
        <w:rPr>
          <w:rFonts w:ascii="Times New Roman" w:hAnsi="Times New Roman" w:cs="Times New Roman"/>
          <w:sz w:val="24"/>
          <w:szCs w:val="24"/>
        </w:rPr>
        <w:t xml:space="preserve"> and </w:t>
      </w:r>
      <w:r w:rsidR="00A27867" w:rsidRPr="000F5FC7">
        <w:rPr>
          <w:rFonts w:ascii="Times New Roman" w:hAnsi="Times New Roman" w:cs="Times New Roman"/>
          <w:sz w:val="24"/>
          <w:szCs w:val="24"/>
        </w:rPr>
        <w:t>acknowledge our gratitude to the</w:t>
      </w:r>
      <w:r w:rsidR="00FA3A7F" w:rsidRPr="000F5FC7">
        <w:rPr>
          <w:rFonts w:ascii="Times New Roman" w:hAnsi="Times New Roman" w:cs="Times New Roman"/>
          <w:sz w:val="24"/>
          <w:szCs w:val="24"/>
        </w:rPr>
        <w:t xml:space="preserve"> people of Guam for their </w:t>
      </w:r>
      <w:r w:rsidR="00FD00E2" w:rsidRPr="000F5FC7">
        <w:rPr>
          <w:rFonts w:ascii="Times New Roman" w:hAnsi="Times New Roman" w:cs="Times New Roman"/>
          <w:sz w:val="24"/>
          <w:szCs w:val="24"/>
        </w:rPr>
        <w:t>generosities</w:t>
      </w:r>
      <w:r w:rsidR="00FA3A7F" w:rsidRPr="000F5FC7">
        <w:rPr>
          <w:rFonts w:ascii="Times New Roman" w:hAnsi="Times New Roman" w:cs="Times New Roman"/>
          <w:sz w:val="24"/>
          <w:szCs w:val="24"/>
        </w:rPr>
        <w:t xml:space="preserve"> that they have shown </w:t>
      </w:r>
      <w:r w:rsidR="00FD00E2" w:rsidRPr="000F5FC7">
        <w:rPr>
          <w:rFonts w:ascii="Times New Roman" w:hAnsi="Times New Roman" w:cs="Times New Roman"/>
          <w:sz w:val="24"/>
          <w:szCs w:val="24"/>
        </w:rPr>
        <w:t>by letting us conduct memorial services for our deceased countrymen, collect their remains</w:t>
      </w:r>
      <w:r w:rsidR="00D737DE" w:rsidRPr="000F5FC7">
        <w:rPr>
          <w:rFonts w:ascii="Times New Roman" w:hAnsi="Times New Roman" w:cs="Times New Roman" w:hint="eastAsia"/>
          <w:sz w:val="24"/>
          <w:szCs w:val="24"/>
        </w:rPr>
        <w:t xml:space="preserve"> and</w:t>
      </w:r>
      <w:r w:rsidR="00FD00E2" w:rsidRPr="000F5FC7">
        <w:rPr>
          <w:rFonts w:ascii="Times New Roman" w:hAnsi="Times New Roman" w:cs="Times New Roman"/>
          <w:sz w:val="24"/>
          <w:szCs w:val="24"/>
        </w:rPr>
        <w:t xml:space="preserve"> </w:t>
      </w:r>
      <w:r w:rsidR="00D737DE" w:rsidRPr="000F5FC7">
        <w:rPr>
          <w:rFonts w:ascii="Times New Roman" w:hAnsi="Times New Roman" w:cs="Times New Roman"/>
          <w:sz w:val="24"/>
          <w:szCs w:val="24"/>
        </w:rPr>
        <w:t xml:space="preserve">erect memorial monuments </w:t>
      </w:r>
      <w:r w:rsidR="00A27867" w:rsidRPr="000F5FC7">
        <w:rPr>
          <w:rFonts w:ascii="Times New Roman" w:hAnsi="Times New Roman" w:cs="Times New Roman"/>
          <w:sz w:val="24"/>
          <w:szCs w:val="24"/>
        </w:rPr>
        <w:t>o</w:t>
      </w:r>
      <w:r w:rsidR="00FD00E2" w:rsidRPr="000F5FC7">
        <w:rPr>
          <w:rFonts w:ascii="Times New Roman" w:hAnsi="Times New Roman" w:cs="Times New Roman"/>
          <w:sz w:val="24"/>
          <w:szCs w:val="24"/>
        </w:rPr>
        <w:t xml:space="preserve">n this island </w:t>
      </w:r>
      <w:r w:rsidR="00A27867" w:rsidRPr="000F5FC7">
        <w:rPr>
          <w:rFonts w:ascii="Times New Roman" w:hAnsi="Times New Roman" w:cs="Times New Roman"/>
          <w:sz w:val="24"/>
          <w:szCs w:val="24"/>
        </w:rPr>
        <w:t xml:space="preserve">‘s soil, </w:t>
      </w:r>
      <w:r w:rsidR="00FA3A7F" w:rsidRPr="000F5FC7">
        <w:rPr>
          <w:rFonts w:ascii="Times New Roman" w:hAnsi="Times New Roman" w:cs="Times New Roman"/>
          <w:sz w:val="24"/>
          <w:szCs w:val="24"/>
        </w:rPr>
        <w:t xml:space="preserve">despite </w:t>
      </w:r>
      <w:r w:rsidR="00FD00E2" w:rsidRPr="000F5FC7">
        <w:rPr>
          <w:rFonts w:ascii="Times New Roman" w:hAnsi="Times New Roman" w:cs="Times New Roman"/>
          <w:sz w:val="24"/>
          <w:szCs w:val="24"/>
        </w:rPr>
        <w:t xml:space="preserve">such </w:t>
      </w:r>
      <w:r w:rsidR="008A1E51" w:rsidRPr="000F5FC7">
        <w:rPr>
          <w:rFonts w:ascii="Times New Roman" w:hAnsi="Times New Roman" w:cs="Times New Roman"/>
          <w:sz w:val="24"/>
          <w:szCs w:val="24"/>
        </w:rPr>
        <w:t xml:space="preserve">painful past. </w:t>
      </w:r>
      <w:r w:rsidR="00565EA8" w:rsidRPr="000F5FC7">
        <w:rPr>
          <w:rFonts w:ascii="Times New Roman" w:hAnsi="Times New Roman" w:cs="Times New Roman"/>
          <w:sz w:val="24"/>
          <w:szCs w:val="24"/>
        </w:rPr>
        <w:br/>
      </w:r>
      <w:r w:rsidR="00B00068" w:rsidRPr="000F5FC7">
        <w:rPr>
          <w:rFonts w:ascii="Times New Roman" w:hAnsi="Times New Roman" w:cs="Times New Roman"/>
          <w:sz w:val="24"/>
          <w:szCs w:val="24"/>
        </w:rPr>
        <w:t xml:space="preserve">    </w:t>
      </w:r>
      <w:r w:rsidR="008A1E51" w:rsidRPr="000F5FC7">
        <w:rPr>
          <w:rFonts w:ascii="Times New Roman" w:hAnsi="Times New Roman" w:cs="Times New Roman"/>
          <w:sz w:val="24"/>
          <w:szCs w:val="24"/>
        </w:rPr>
        <w:t xml:space="preserve">Yet, we </w:t>
      </w:r>
      <w:r w:rsidR="009E55D8" w:rsidRPr="000F5FC7">
        <w:rPr>
          <w:rFonts w:ascii="Times New Roman" w:hAnsi="Times New Roman" w:cs="Times New Roman"/>
          <w:sz w:val="24"/>
          <w:szCs w:val="24"/>
        </w:rPr>
        <w:t>must beg</w:t>
      </w:r>
      <w:r w:rsidR="008A1E51" w:rsidRPr="000F5FC7">
        <w:rPr>
          <w:rFonts w:ascii="Times New Roman" w:hAnsi="Times New Roman" w:cs="Times New Roman"/>
          <w:sz w:val="24"/>
          <w:szCs w:val="24"/>
        </w:rPr>
        <w:t xml:space="preserve"> the people of Guam for further cooperation for the recovery of the remains of the </w:t>
      </w:r>
      <w:r w:rsidR="00FD00E2" w:rsidRPr="000F5FC7">
        <w:rPr>
          <w:rFonts w:ascii="Times New Roman" w:hAnsi="Times New Roman" w:cs="Times New Roman"/>
          <w:sz w:val="24"/>
          <w:szCs w:val="24"/>
        </w:rPr>
        <w:t>fallen</w:t>
      </w:r>
      <w:r w:rsidR="00674335" w:rsidRPr="000F5FC7">
        <w:rPr>
          <w:rFonts w:ascii="Times New Roman" w:hAnsi="Times New Roman" w:cs="Times New Roman"/>
          <w:sz w:val="24"/>
          <w:szCs w:val="24"/>
        </w:rPr>
        <w:t xml:space="preserve"> soldiers</w:t>
      </w:r>
      <w:r w:rsidR="009E55D8" w:rsidRPr="000F5FC7">
        <w:rPr>
          <w:rFonts w:ascii="Times New Roman" w:hAnsi="Times New Roman" w:cs="Times New Roman"/>
          <w:sz w:val="24"/>
          <w:szCs w:val="24"/>
        </w:rPr>
        <w:t xml:space="preserve"> that still await repatriation</w:t>
      </w:r>
      <w:r w:rsidR="00674335" w:rsidRPr="000F5FC7">
        <w:rPr>
          <w:rFonts w:ascii="Times New Roman" w:hAnsi="Times New Roman" w:cs="Times New Roman"/>
          <w:sz w:val="24"/>
          <w:szCs w:val="24"/>
        </w:rPr>
        <w:t xml:space="preserve">. The Japanese Government has been recovering and repatriating the remains of Japanese war casualties since 1952, </w:t>
      </w:r>
      <w:r w:rsidR="00930770" w:rsidRPr="000F5FC7">
        <w:rPr>
          <w:rFonts w:ascii="Times New Roman" w:hAnsi="Times New Roman" w:cs="Times New Roman"/>
          <w:sz w:val="24"/>
          <w:szCs w:val="24"/>
        </w:rPr>
        <w:t xml:space="preserve">resulting in the recovery of only </w:t>
      </w:r>
      <w:r w:rsidR="00D737DE" w:rsidRPr="000F5FC7">
        <w:rPr>
          <w:rFonts w:ascii="Times New Roman" w:hAnsi="Times New Roman" w:cs="Times New Roman" w:hint="eastAsia"/>
          <w:sz w:val="24"/>
          <w:szCs w:val="24"/>
        </w:rPr>
        <w:t xml:space="preserve">about </w:t>
      </w:r>
      <w:r w:rsidR="00930770" w:rsidRPr="000F5FC7">
        <w:rPr>
          <w:rFonts w:ascii="Times New Roman" w:hAnsi="Times New Roman" w:cs="Times New Roman"/>
          <w:sz w:val="24"/>
          <w:szCs w:val="24"/>
        </w:rPr>
        <w:t xml:space="preserve">2.5 percent </w:t>
      </w:r>
      <w:r w:rsidR="006C19FC" w:rsidRPr="000F5FC7">
        <w:rPr>
          <w:rFonts w:ascii="Times New Roman" w:hAnsi="Times New Roman" w:cs="Times New Roman"/>
          <w:sz w:val="24"/>
          <w:szCs w:val="24"/>
        </w:rPr>
        <w:t xml:space="preserve">of the total number, according to </w:t>
      </w:r>
      <w:r w:rsidR="006C19FC" w:rsidRPr="000F5FC7">
        <w:rPr>
          <w:rFonts w:ascii="Times New Roman" w:eastAsia="ＭＳ 明朝" w:hAnsi="Times New Roman" w:cs="Times New Roman"/>
          <w:sz w:val="24"/>
          <w:szCs w:val="24"/>
        </w:rPr>
        <w:t>the information acknowledged by the Japanese Government</w:t>
      </w:r>
      <w:r w:rsidR="00D737DE" w:rsidRPr="000F5FC7">
        <w:rPr>
          <w:rFonts w:ascii="Times New Roman" w:eastAsia="ＭＳ 明朝" w:hAnsi="Times New Roman" w:cs="Times New Roman" w:hint="eastAsia"/>
          <w:sz w:val="24"/>
          <w:szCs w:val="24"/>
        </w:rPr>
        <w:t>,</w:t>
      </w:r>
      <w:r w:rsidR="006C19FC" w:rsidRPr="000F5FC7">
        <w:rPr>
          <w:rFonts w:ascii="Times New Roman" w:eastAsia="ＭＳ 明朝" w:hAnsi="Times New Roman" w:cs="Times New Roman"/>
          <w:sz w:val="24"/>
          <w:szCs w:val="24"/>
        </w:rPr>
        <w:t xml:space="preserve"> as </w:t>
      </w:r>
      <w:r w:rsidR="00D737DE" w:rsidRPr="000F5FC7">
        <w:rPr>
          <w:rFonts w:ascii="Times New Roman" w:eastAsia="ＭＳ 明朝" w:hAnsi="Times New Roman" w:cs="Times New Roman" w:hint="eastAsia"/>
          <w:sz w:val="24"/>
          <w:szCs w:val="24"/>
        </w:rPr>
        <w:t>shown in the following table</w:t>
      </w:r>
      <w:r w:rsidR="006C19FC" w:rsidRPr="000F5FC7">
        <w:rPr>
          <w:rFonts w:ascii="Times New Roman" w:eastAsia="ＭＳ 明朝" w:hAnsi="Times New Roman" w:cs="Times New Roman"/>
          <w:sz w:val="24"/>
          <w:szCs w:val="24"/>
        </w:rPr>
        <w:t>.</w:t>
      </w:r>
    </w:p>
    <w:p w:rsidR="00FD00E2" w:rsidRPr="0002565A" w:rsidRDefault="00930770" w:rsidP="00674335">
      <w:pPr>
        <w:ind w:firstLineChars="200" w:firstLine="446"/>
        <w:rPr>
          <w:rFonts w:ascii="Times New Roman" w:hAnsi="Times New Roman" w:cs="Times New Roman"/>
          <w:color w:val="000000"/>
          <w:sz w:val="24"/>
          <w:szCs w:val="24"/>
        </w:rPr>
      </w:pPr>
      <w:r w:rsidRPr="0002565A">
        <w:rPr>
          <w:rFonts w:ascii="Times New Roman" w:hAnsi="Times New Roman" w:cs="Times New Roman"/>
          <w:color w:val="000000"/>
          <w:sz w:val="24"/>
          <w:szCs w:val="24"/>
        </w:rPr>
        <w:t xml:space="preserve"> </w:t>
      </w:r>
    </w:p>
    <w:tbl>
      <w:tblPr>
        <w:tblStyle w:val="a3"/>
        <w:tblW w:w="0" w:type="auto"/>
        <w:jc w:val="center"/>
        <w:tblLook w:val="04A0" w:firstRow="1" w:lastRow="0" w:firstColumn="1" w:lastColumn="0" w:noHBand="0" w:noVBand="1"/>
      </w:tblPr>
      <w:tblGrid>
        <w:gridCol w:w="2947"/>
        <w:gridCol w:w="2947"/>
        <w:gridCol w:w="2948"/>
      </w:tblGrid>
      <w:tr w:rsidR="00930770" w:rsidRPr="0002565A" w:rsidTr="0076174F">
        <w:trPr>
          <w:jc w:val="center"/>
        </w:trPr>
        <w:tc>
          <w:tcPr>
            <w:tcW w:w="2947" w:type="dxa"/>
          </w:tcPr>
          <w:p w:rsidR="00930770" w:rsidRPr="0002565A" w:rsidRDefault="00930770" w:rsidP="00D64315">
            <w:pPr>
              <w:spacing w:line="400" w:lineRule="exact"/>
              <w:jc w:val="center"/>
              <w:rPr>
                <w:rFonts w:ascii="Times New Roman" w:eastAsia="ＭＳ 明朝" w:hAnsi="Times New Roman" w:cs="Times New Roman"/>
                <w:sz w:val="24"/>
                <w:szCs w:val="24"/>
              </w:rPr>
            </w:pPr>
            <w:r w:rsidRPr="0002565A">
              <w:rPr>
                <w:rFonts w:ascii="Times New Roman" w:eastAsia="ＭＳ 明朝" w:hAnsi="Times New Roman" w:cs="Times New Roman"/>
                <w:sz w:val="24"/>
                <w:szCs w:val="24"/>
              </w:rPr>
              <w:t xml:space="preserve">Approximate Number of </w:t>
            </w:r>
            <w:r w:rsidR="00A27867" w:rsidRPr="0002565A">
              <w:rPr>
                <w:rFonts w:ascii="Times New Roman" w:eastAsia="ＭＳ 明朝" w:hAnsi="Times New Roman" w:cs="Times New Roman"/>
                <w:sz w:val="24"/>
                <w:szCs w:val="24"/>
              </w:rPr>
              <w:t xml:space="preserve">the Japanese </w:t>
            </w:r>
            <w:r w:rsidRPr="0002565A">
              <w:rPr>
                <w:rFonts w:ascii="Times New Roman" w:eastAsia="ＭＳ 明朝" w:hAnsi="Times New Roman" w:cs="Times New Roman"/>
                <w:sz w:val="24"/>
                <w:szCs w:val="24"/>
              </w:rPr>
              <w:t>War Dead</w:t>
            </w:r>
          </w:p>
        </w:tc>
        <w:tc>
          <w:tcPr>
            <w:tcW w:w="2947" w:type="dxa"/>
          </w:tcPr>
          <w:p w:rsidR="00930770" w:rsidRPr="0002565A" w:rsidRDefault="00930770" w:rsidP="00D64315">
            <w:pPr>
              <w:spacing w:line="400" w:lineRule="exact"/>
              <w:jc w:val="center"/>
              <w:rPr>
                <w:rFonts w:ascii="Times New Roman" w:eastAsia="ＭＳ 明朝" w:hAnsi="Times New Roman" w:cs="Times New Roman"/>
                <w:sz w:val="24"/>
                <w:szCs w:val="24"/>
              </w:rPr>
            </w:pPr>
            <w:r w:rsidRPr="0002565A">
              <w:rPr>
                <w:rFonts w:ascii="Times New Roman" w:eastAsia="ＭＳ 明朝" w:hAnsi="Times New Roman" w:cs="Times New Roman"/>
                <w:sz w:val="24"/>
                <w:szCs w:val="24"/>
              </w:rPr>
              <w:t>Approximate Number of Repatriated Remains</w:t>
            </w:r>
          </w:p>
        </w:tc>
        <w:tc>
          <w:tcPr>
            <w:tcW w:w="2948" w:type="dxa"/>
          </w:tcPr>
          <w:p w:rsidR="00930770" w:rsidRPr="0002565A" w:rsidRDefault="00930770" w:rsidP="00D64315">
            <w:pPr>
              <w:spacing w:line="400" w:lineRule="exact"/>
              <w:jc w:val="center"/>
              <w:rPr>
                <w:rFonts w:ascii="Times New Roman" w:eastAsia="ＭＳ 明朝" w:hAnsi="Times New Roman" w:cs="Times New Roman"/>
                <w:sz w:val="24"/>
                <w:szCs w:val="24"/>
              </w:rPr>
            </w:pPr>
            <w:r w:rsidRPr="0002565A">
              <w:rPr>
                <w:rFonts w:ascii="Times New Roman" w:eastAsia="ＭＳ 明朝" w:hAnsi="Times New Roman" w:cs="Times New Roman"/>
                <w:sz w:val="24"/>
                <w:szCs w:val="24"/>
              </w:rPr>
              <w:t>Approximate Number of Unfound Remains</w:t>
            </w:r>
          </w:p>
        </w:tc>
      </w:tr>
      <w:tr w:rsidR="00930770" w:rsidRPr="0002565A" w:rsidTr="0076174F">
        <w:trPr>
          <w:jc w:val="center"/>
        </w:trPr>
        <w:tc>
          <w:tcPr>
            <w:tcW w:w="2947" w:type="dxa"/>
          </w:tcPr>
          <w:p w:rsidR="00930770" w:rsidRPr="0002565A" w:rsidRDefault="00930770" w:rsidP="00A27867">
            <w:pPr>
              <w:spacing w:line="400" w:lineRule="exact"/>
              <w:jc w:val="center"/>
              <w:rPr>
                <w:rFonts w:ascii="Times New Roman" w:eastAsia="ＭＳ 明朝" w:hAnsi="Times New Roman" w:cs="Times New Roman"/>
                <w:sz w:val="24"/>
                <w:szCs w:val="24"/>
              </w:rPr>
            </w:pPr>
            <w:r w:rsidRPr="0002565A">
              <w:rPr>
                <w:rFonts w:ascii="Times New Roman" w:eastAsia="ＭＳ 明朝" w:hAnsi="Times New Roman" w:cs="Times New Roman"/>
                <w:sz w:val="24"/>
                <w:szCs w:val="24"/>
              </w:rPr>
              <w:t>20,000</w:t>
            </w:r>
          </w:p>
        </w:tc>
        <w:tc>
          <w:tcPr>
            <w:tcW w:w="2947" w:type="dxa"/>
          </w:tcPr>
          <w:p w:rsidR="00930770" w:rsidRPr="0002565A" w:rsidRDefault="00930770" w:rsidP="00A27867">
            <w:pPr>
              <w:spacing w:line="400" w:lineRule="exact"/>
              <w:jc w:val="center"/>
              <w:rPr>
                <w:rFonts w:ascii="Times New Roman" w:eastAsia="ＭＳ 明朝" w:hAnsi="Times New Roman" w:cs="Times New Roman"/>
                <w:sz w:val="24"/>
                <w:szCs w:val="24"/>
              </w:rPr>
            </w:pPr>
            <w:r w:rsidRPr="0002565A">
              <w:rPr>
                <w:rFonts w:ascii="Times New Roman" w:eastAsia="ＭＳ 明朝" w:hAnsi="Times New Roman" w:cs="Times New Roman"/>
                <w:sz w:val="24"/>
                <w:szCs w:val="24"/>
              </w:rPr>
              <w:t>500</w:t>
            </w:r>
          </w:p>
        </w:tc>
        <w:tc>
          <w:tcPr>
            <w:tcW w:w="2948" w:type="dxa"/>
          </w:tcPr>
          <w:p w:rsidR="00930770" w:rsidRPr="0002565A" w:rsidRDefault="00930770" w:rsidP="00A27867">
            <w:pPr>
              <w:spacing w:line="400" w:lineRule="exact"/>
              <w:jc w:val="center"/>
              <w:rPr>
                <w:rFonts w:ascii="Times New Roman" w:eastAsia="ＭＳ 明朝" w:hAnsi="Times New Roman" w:cs="Times New Roman"/>
                <w:sz w:val="24"/>
                <w:szCs w:val="24"/>
              </w:rPr>
            </w:pPr>
            <w:r w:rsidRPr="0002565A">
              <w:rPr>
                <w:rFonts w:ascii="Times New Roman" w:eastAsia="ＭＳ 明朝" w:hAnsi="Times New Roman" w:cs="Times New Roman"/>
                <w:sz w:val="24"/>
                <w:szCs w:val="24"/>
              </w:rPr>
              <w:t>19,500</w:t>
            </w:r>
          </w:p>
        </w:tc>
      </w:tr>
    </w:tbl>
    <w:p w:rsidR="006C19FC" w:rsidRPr="0002565A" w:rsidRDefault="006C19FC" w:rsidP="00930770">
      <w:pPr>
        <w:ind w:firstLineChars="200" w:firstLine="446"/>
        <w:rPr>
          <w:rFonts w:ascii="Times New Roman" w:hAnsi="Times New Roman" w:cs="Times New Roman"/>
          <w:color w:val="000000"/>
          <w:sz w:val="24"/>
          <w:szCs w:val="24"/>
        </w:rPr>
      </w:pPr>
    </w:p>
    <w:p w:rsidR="00930770" w:rsidRPr="0002565A" w:rsidRDefault="006C19FC" w:rsidP="00A2088A">
      <w:pPr>
        <w:ind w:firstLineChars="200" w:firstLine="446"/>
        <w:rPr>
          <w:rFonts w:ascii="Times New Roman" w:hAnsi="Times New Roman" w:cs="Times New Roman"/>
          <w:color w:val="000000"/>
          <w:sz w:val="24"/>
          <w:szCs w:val="24"/>
        </w:rPr>
      </w:pPr>
      <w:r w:rsidRPr="0002565A">
        <w:rPr>
          <w:rFonts w:ascii="Times New Roman" w:hAnsi="Times New Roman" w:cs="Times New Roman"/>
          <w:color w:val="000000"/>
          <w:sz w:val="24"/>
          <w:szCs w:val="24"/>
        </w:rPr>
        <w:t>After</w:t>
      </w:r>
      <w:r w:rsidR="00930770" w:rsidRPr="0002565A">
        <w:rPr>
          <w:rFonts w:ascii="Times New Roman" w:hAnsi="Times New Roman" w:cs="Times New Roman"/>
          <w:color w:val="000000"/>
          <w:sz w:val="24"/>
          <w:szCs w:val="24"/>
        </w:rPr>
        <w:t xml:space="preserve"> more than 70 years since the end of the war, it is being more and more di</w:t>
      </w:r>
      <w:r w:rsidR="00930770" w:rsidRPr="0002565A">
        <w:rPr>
          <w:rFonts w:ascii="Times New Roman" w:hAnsi="Times New Roman" w:cs="Times New Roman"/>
          <w:color w:val="000000"/>
          <w:sz w:val="24"/>
          <w:szCs w:val="24"/>
        </w:rPr>
        <w:softHyphen/>
        <w:t xml:space="preserve">fficult to find the remains </w:t>
      </w:r>
      <w:r w:rsidR="00A27867" w:rsidRPr="0002565A">
        <w:rPr>
          <w:rFonts w:ascii="Times New Roman" w:hAnsi="Times New Roman" w:cs="Times New Roman"/>
          <w:color w:val="000000"/>
          <w:sz w:val="24"/>
          <w:szCs w:val="24"/>
        </w:rPr>
        <w:t>since</w:t>
      </w:r>
      <w:r w:rsidR="00930770" w:rsidRPr="0002565A">
        <w:rPr>
          <w:rFonts w:ascii="Times New Roman" w:hAnsi="Times New Roman" w:cs="Times New Roman"/>
          <w:color w:val="000000"/>
          <w:sz w:val="24"/>
          <w:szCs w:val="24"/>
        </w:rPr>
        <w:t xml:space="preserve"> the</w:t>
      </w:r>
      <w:r w:rsidR="00A27867" w:rsidRPr="0002565A">
        <w:rPr>
          <w:rFonts w:ascii="Times New Roman" w:hAnsi="Times New Roman" w:cs="Times New Roman"/>
          <w:color w:val="000000"/>
          <w:sz w:val="24"/>
          <w:szCs w:val="24"/>
        </w:rPr>
        <w:t xml:space="preserve"> amount of</w:t>
      </w:r>
      <w:r w:rsidR="00930770" w:rsidRPr="0002565A">
        <w:rPr>
          <w:rFonts w:ascii="Times New Roman" w:hAnsi="Times New Roman" w:cs="Times New Roman"/>
          <w:color w:val="000000"/>
          <w:sz w:val="24"/>
          <w:szCs w:val="24"/>
        </w:rPr>
        <w:t xml:space="preserve"> information on the remains </w:t>
      </w:r>
      <w:r w:rsidR="00A27867" w:rsidRPr="0002565A">
        <w:rPr>
          <w:rFonts w:ascii="Times New Roman" w:hAnsi="Times New Roman" w:cs="Times New Roman"/>
          <w:color w:val="000000"/>
          <w:sz w:val="24"/>
          <w:szCs w:val="24"/>
        </w:rPr>
        <w:t>is</w:t>
      </w:r>
      <w:r w:rsidR="00930770" w:rsidRPr="0002565A">
        <w:rPr>
          <w:rFonts w:ascii="Times New Roman" w:hAnsi="Times New Roman" w:cs="Times New Roman"/>
          <w:color w:val="000000"/>
          <w:sz w:val="24"/>
          <w:szCs w:val="24"/>
        </w:rPr>
        <w:t xml:space="preserve"> decreasing</w:t>
      </w:r>
      <w:r w:rsidR="00A27867" w:rsidRPr="0002565A">
        <w:rPr>
          <w:rFonts w:ascii="Times New Roman" w:hAnsi="Times New Roman" w:cs="Times New Roman"/>
          <w:color w:val="000000"/>
          <w:sz w:val="24"/>
          <w:szCs w:val="24"/>
        </w:rPr>
        <w:t xml:space="preserve"> and former soldiers who fought on the island, along with the local witnesses have now almost all passed away. </w:t>
      </w:r>
      <w:r w:rsidR="00930770" w:rsidRPr="0002565A">
        <w:rPr>
          <w:rFonts w:ascii="Times New Roman" w:hAnsi="Times New Roman" w:cs="Times New Roman"/>
          <w:color w:val="000000"/>
          <w:sz w:val="24"/>
          <w:szCs w:val="24"/>
        </w:rPr>
        <w:t xml:space="preserve">Under such circumstances, </w:t>
      </w:r>
      <w:r w:rsidR="0076174F" w:rsidRPr="0002565A">
        <w:rPr>
          <w:rFonts w:ascii="Times New Roman" w:hAnsi="Times New Roman" w:cs="Times New Roman"/>
          <w:color w:val="000000"/>
          <w:sz w:val="24"/>
          <w:szCs w:val="24"/>
        </w:rPr>
        <w:t xml:space="preserve">in 2016, the Japan Association for Recovery and Repatriation of War Casualties (hereinafter referred to as JARRWC) </w:t>
      </w:r>
      <w:r w:rsidR="00A2088A" w:rsidRPr="0002565A">
        <w:rPr>
          <w:rFonts w:ascii="Times New Roman" w:hAnsi="Times New Roman" w:cs="Times New Roman"/>
          <w:color w:val="000000"/>
          <w:sz w:val="24"/>
          <w:szCs w:val="24"/>
        </w:rPr>
        <w:t xml:space="preserve">was established under special legislation </w:t>
      </w:r>
      <w:r w:rsidR="00A27867" w:rsidRPr="0002565A">
        <w:rPr>
          <w:rFonts w:ascii="Times New Roman" w:hAnsi="Times New Roman" w:cs="Times New Roman"/>
          <w:color w:val="000000"/>
          <w:sz w:val="24"/>
          <w:szCs w:val="24"/>
        </w:rPr>
        <w:t>in order to accelerate</w:t>
      </w:r>
      <w:r w:rsidR="000A1260" w:rsidRPr="0002565A">
        <w:rPr>
          <w:rFonts w:ascii="Times New Roman" w:hAnsi="Times New Roman" w:cs="Times New Roman"/>
          <w:color w:val="000000"/>
          <w:sz w:val="24"/>
          <w:szCs w:val="24"/>
        </w:rPr>
        <w:t xml:space="preserve"> the </w:t>
      </w:r>
      <w:r w:rsidR="0076174F" w:rsidRPr="0002565A">
        <w:rPr>
          <w:rFonts w:ascii="Times New Roman" w:hAnsi="Times New Roman" w:cs="Times New Roman"/>
          <w:color w:val="000000"/>
          <w:sz w:val="24"/>
          <w:szCs w:val="24"/>
        </w:rPr>
        <w:t>recovery of the remains of war casualties in foreign countries.</w:t>
      </w:r>
      <w:r w:rsidR="000A1260" w:rsidRPr="0002565A">
        <w:rPr>
          <w:rFonts w:ascii="Times New Roman" w:hAnsi="Times New Roman" w:cs="Times New Roman"/>
          <w:color w:val="000000"/>
          <w:sz w:val="24"/>
          <w:szCs w:val="24"/>
        </w:rPr>
        <w:t xml:space="preserve"> </w:t>
      </w:r>
      <w:r w:rsidR="00A2088A" w:rsidRPr="0002565A">
        <w:rPr>
          <w:rFonts w:ascii="Times New Roman" w:hAnsi="Times New Roman" w:cs="Times New Roman"/>
          <w:color w:val="000000"/>
          <w:sz w:val="24"/>
          <w:szCs w:val="24"/>
        </w:rPr>
        <w:t xml:space="preserve">The same year, JARRWC was appointed by the Japanese Government as the only public organization to conduct and promote the recovery and repatriation of the remains of war casualties. </w:t>
      </w:r>
      <w:r w:rsidR="000A1260" w:rsidRPr="0002565A">
        <w:rPr>
          <w:rFonts w:ascii="Times New Roman" w:hAnsi="Times New Roman" w:cs="Times New Roman"/>
          <w:color w:val="000000"/>
          <w:sz w:val="24"/>
          <w:szCs w:val="24"/>
        </w:rPr>
        <w:t>F</w:t>
      </w:r>
      <w:r w:rsidR="00930770" w:rsidRPr="0002565A">
        <w:rPr>
          <w:rFonts w:ascii="Times New Roman" w:hAnsi="Times New Roman" w:cs="Times New Roman"/>
          <w:color w:val="000000"/>
          <w:sz w:val="24"/>
          <w:szCs w:val="24"/>
        </w:rPr>
        <w:t xml:space="preserve">rom 2017, JARRWC has </w:t>
      </w:r>
      <w:r w:rsidR="00A2088A" w:rsidRPr="0002565A">
        <w:rPr>
          <w:rFonts w:ascii="Times New Roman" w:hAnsi="Times New Roman" w:cs="Times New Roman"/>
          <w:color w:val="000000"/>
          <w:sz w:val="24"/>
          <w:szCs w:val="24"/>
        </w:rPr>
        <w:t xml:space="preserve">been </w:t>
      </w:r>
      <w:r w:rsidR="00930770" w:rsidRPr="0002565A">
        <w:rPr>
          <w:rFonts w:ascii="Times New Roman" w:hAnsi="Times New Roman" w:cs="Times New Roman"/>
          <w:color w:val="000000"/>
          <w:sz w:val="24"/>
          <w:szCs w:val="24"/>
        </w:rPr>
        <w:t>gathering information of the remains o</w:t>
      </w:r>
      <w:r w:rsidR="000A1260" w:rsidRPr="0002565A">
        <w:rPr>
          <w:rFonts w:ascii="Times New Roman" w:hAnsi="Times New Roman" w:cs="Times New Roman"/>
          <w:color w:val="000000"/>
          <w:sz w:val="24"/>
          <w:szCs w:val="24"/>
        </w:rPr>
        <w:t xml:space="preserve">f Japanese war casualties </w:t>
      </w:r>
      <w:r w:rsidR="009E55D8" w:rsidRPr="0002565A">
        <w:rPr>
          <w:rFonts w:ascii="Times New Roman" w:hAnsi="Times New Roman" w:cs="Times New Roman"/>
          <w:color w:val="000000"/>
          <w:sz w:val="24"/>
          <w:szCs w:val="24"/>
        </w:rPr>
        <w:t>o</w:t>
      </w:r>
      <w:r w:rsidR="000A1260" w:rsidRPr="0002565A">
        <w:rPr>
          <w:rFonts w:ascii="Times New Roman" w:hAnsi="Times New Roman" w:cs="Times New Roman"/>
          <w:color w:val="000000"/>
          <w:sz w:val="24"/>
          <w:szCs w:val="24"/>
        </w:rPr>
        <w:t>n</w:t>
      </w:r>
      <w:r w:rsidR="00930770" w:rsidRPr="0002565A">
        <w:rPr>
          <w:rFonts w:ascii="Times New Roman" w:hAnsi="Times New Roman" w:cs="Times New Roman"/>
          <w:color w:val="000000"/>
          <w:sz w:val="24"/>
          <w:szCs w:val="24"/>
        </w:rPr>
        <w:t xml:space="preserve"> </w:t>
      </w:r>
      <w:r w:rsidR="009E55D8" w:rsidRPr="0002565A">
        <w:rPr>
          <w:rFonts w:ascii="Times New Roman" w:hAnsi="Times New Roman" w:cs="Times New Roman"/>
          <w:color w:val="000000"/>
          <w:sz w:val="24"/>
          <w:szCs w:val="24"/>
        </w:rPr>
        <w:t>this island, and hereby ask the people of Guam to inform us of any clues that can lead to the discovery of the soldiers’ remains.</w:t>
      </w:r>
    </w:p>
    <w:p w:rsidR="00D62359" w:rsidRPr="0002565A" w:rsidRDefault="00D62359" w:rsidP="00D62359">
      <w:pPr>
        <w:ind w:firstLineChars="200" w:firstLine="446"/>
        <w:rPr>
          <w:rFonts w:ascii="Times New Roman" w:hAnsi="Times New Roman" w:cs="Times New Roman"/>
          <w:color w:val="000000"/>
          <w:sz w:val="24"/>
          <w:szCs w:val="24"/>
        </w:rPr>
      </w:pPr>
    </w:p>
    <w:p w:rsidR="00D62359" w:rsidRPr="0002565A" w:rsidRDefault="009E55D8" w:rsidP="00D62359">
      <w:pPr>
        <w:ind w:firstLineChars="200" w:firstLine="446"/>
        <w:rPr>
          <w:rFonts w:ascii="Times New Roman" w:hAnsi="Times New Roman" w:cs="Times New Roman"/>
          <w:color w:val="000000"/>
          <w:sz w:val="24"/>
          <w:szCs w:val="24"/>
        </w:rPr>
      </w:pPr>
      <w:r w:rsidRPr="0002565A">
        <w:rPr>
          <w:rFonts w:ascii="Times New Roman" w:hAnsi="Times New Roman" w:cs="Times New Roman"/>
          <w:color w:val="000000"/>
          <w:sz w:val="24"/>
          <w:szCs w:val="24"/>
        </w:rPr>
        <w:t>Such</w:t>
      </w:r>
      <w:r w:rsidR="00D62359" w:rsidRPr="0002565A">
        <w:rPr>
          <w:rFonts w:ascii="Times New Roman" w:hAnsi="Times New Roman" w:cs="Times New Roman"/>
          <w:color w:val="000000"/>
          <w:sz w:val="24"/>
          <w:szCs w:val="24"/>
        </w:rPr>
        <w:t xml:space="preserve"> recovery of the remains is </w:t>
      </w:r>
      <w:r w:rsidRPr="0002565A">
        <w:rPr>
          <w:rFonts w:ascii="Times New Roman" w:hAnsi="Times New Roman" w:cs="Times New Roman"/>
          <w:color w:val="000000"/>
          <w:sz w:val="24"/>
          <w:szCs w:val="24"/>
        </w:rPr>
        <w:t>conducted</w:t>
      </w:r>
      <w:r w:rsidR="00D62359" w:rsidRPr="0002565A">
        <w:rPr>
          <w:rFonts w:ascii="Times New Roman" w:hAnsi="Times New Roman" w:cs="Times New Roman"/>
          <w:color w:val="000000"/>
          <w:sz w:val="24"/>
          <w:szCs w:val="24"/>
        </w:rPr>
        <w:t xml:space="preserve"> </w:t>
      </w:r>
      <w:r w:rsidRPr="0002565A">
        <w:rPr>
          <w:rFonts w:ascii="Times New Roman" w:hAnsi="Times New Roman" w:cs="Times New Roman"/>
          <w:color w:val="000000"/>
          <w:sz w:val="24"/>
          <w:szCs w:val="24"/>
        </w:rPr>
        <w:t xml:space="preserve">to </w:t>
      </w:r>
      <w:r w:rsidR="00F93D67" w:rsidRPr="0002565A">
        <w:rPr>
          <w:rFonts w:ascii="Times New Roman" w:hAnsi="Times New Roman" w:cs="Times New Roman"/>
          <w:color w:val="000000"/>
          <w:sz w:val="24"/>
          <w:szCs w:val="24"/>
        </w:rPr>
        <w:t>fulfill</w:t>
      </w:r>
      <w:r w:rsidR="00D62359" w:rsidRPr="0002565A">
        <w:rPr>
          <w:rFonts w:ascii="Times New Roman" w:hAnsi="Times New Roman" w:cs="Times New Roman"/>
          <w:color w:val="000000"/>
          <w:sz w:val="24"/>
          <w:szCs w:val="24"/>
        </w:rPr>
        <w:t xml:space="preserve"> the strong request from the war bereaved families </w:t>
      </w:r>
      <w:r w:rsidR="00F93D67" w:rsidRPr="0002565A">
        <w:rPr>
          <w:rFonts w:ascii="Times New Roman" w:hAnsi="Times New Roman" w:cs="Times New Roman"/>
          <w:color w:val="000000"/>
          <w:sz w:val="24"/>
          <w:szCs w:val="24"/>
        </w:rPr>
        <w:t xml:space="preserve">mainly </w:t>
      </w:r>
      <w:r w:rsidR="00D62359" w:rsidRPr="0002565A">
        <w:rPr>
          <w:rFonts w:ascii="Times New Roman" w:hAnsi="Times New Roman" w:cs="Times New Roman"/>
          <w:color w:val="000000"/>
          <w:sz w:val="24"/>
          <w:szCs w:val="24"/>
        </w:rPr>
        <w:t xml:space="preserve">based on </w:t>
      </w:r>
      <w:r w:rsidR="00CB66D4">
        <w:rPr>
          <w:rFonts w:ascii="Times New Roman" w:hAnsi="Times New Roman" w:cs="Times New Roman"/>
          <w:color w:val="000000"/>
          <w:sz w:val="24"/>
          <w:szCs w:val="24"/>
        </w:rPr>
        <w:t>the religi</w:t>
      </w:r>
      <w:r w:rsidR="00F93D67" w:rsidRPr="0002565A">
        <w:rPr>
          <w:rFonts w:ascii="Times New Roman" w:hAnsi="Times New Roman" w:cs="Times New Roman"/>
          <w:color w:val="000000"/>
          <w:sz w:val="24"/>
          <w:szCs w:val="24"/>
        </w:rPr>
        <w:t>ous belief</w:t>
      </w:r>
      <w:r w:rsidR="00757D48">
        <w:rPr>
          <w:rFonts w:ascii="Times New Roman" w:hAnsi="Times New Roman" w:cs="Times New Roman" w:hint="eastAsia"/>
          <w:color w:val="000000"/>
          <w:sz w:val="24"/>
          <w:szCs w:val="24"/>
        </w:rPr>
        <w:t>s</w:t>
      </w:r>
      <w:r w:rsidR="00F93D67" w:rsidRPr="0002565A">
        <w:rPr>
          <w:rFonts w:ascii="Times New Roman" w:hAnsi="Times New Roman" w:cs="Times New Roman"/>
          <w:color w:val="000000"/>
          <w:sz w:val="24"/>
          <w:szCs w:val="24"/>
        </w:rPr>
        <w:t xml:space="preserve"> that </w:t>
      </w:r>
      <w:r w:rsidR="00D62359" w:rsidRPr="0002565A">
        <w:rPr>
          <w:rFonts w:ascii="Times New Roman" w:hAnsi="Times New Roman" w:cs="Times New Roman"/>
          <w:color w:val="000000"/>
          <w:sz w:val="24"/>
          <w:szCs w:val="24"/>
        </w:rPr>
        <w:t>“the soul</w:t>
      </w:r>
      <w:r w:rsidR="00F93D67" w:rsidRPr="0002565A">
        <w:rPr>
          <w:rFonts w:ascii="Times New Roman" w:hAnsi="Times New Roman" w:cs="Times New Roman"/>
          <w:color w:val="000000"/>
          <w:sz w:val="24"/>
          <w:szCs w:val="24"/>
        </w:rPr>
        <w:t>s</w:t>
      </w:r>
      <w:r w:rsidR="00D62359" w:rsidRPr="0002565A">
        <w:rPr>
          <w:rFonts w:ascii="Times New Roman" w:hAnsi="Times New Roman" w:cs="Times New Roman"/>
          <w:color w:val="000000"/>
          <w:sz w:val="24"/>
          <w:szCs w:val="24"/>
        </w:rPr>
        <w:t xml:space="preserve"> of </w:t>
      </w:r>
      <w:r w:rsidR="00F93D67" w:rsidRPr="0002565A">
        <w:rPr>
          <w:rFonts w:ascii="Times New Roman" w:hAnsi="Times New Roman" w:cs="Times New Roman"/>
          <w:color w:val="000000"/>
          <w:sz w:val="24"/>
          <w:szCs w:val="24"/>
        </w:rPr>
        <w:t xml:space="preserve">the </w:t>
      </w:r>
      <w:r w:rsidR="00D62359" w:rsidRPr="0002565A">
        <w:rPr>
          <w:rFonts w:ascii="Times New Roman" w:hAnsi="Times New Roman" w:cs="Times New Roman"/>
          <w:color w:val="000000"/>
          <w:sz w:val="24"/>
          <w:szCs w:val="24"/>
        </w:rPr>
        <w:t xml:space="preserve">dead </w:t>
      </w:r>
      <w:r w:rsidR="00F93D67" w:rsidRPr="0002565A">
        <w:rPr>
          <w:rFonts w:ascii="Times New Roman" w:hAnsi="Times New Roman" w:cs="Times New Roman"/>
          <w:color w:val="000000"/>
          <w:sz w:val="24"/>
          <w:szCs w:val="24"/>
        </w:rPr>
        <w:t>can be</w:t>
      </w:r>
      <w:r w:rsidR="00D62359" w:rsidRPr="0002565A">
        <w:rPr>
          <w:rFonts w:ascii="Times New Roman" w:hAnsi="Times New Roman" w:cs="Times New Roman"/>
          <w:color w:val="000000"/>
          <w:sz w:val="24"/>
          <w:szCs w:val="24"/>
        </w:rPr>
        <w:t xml:space="preserve"> consoled by </w:t>
      </w:r>
      <w:r w:rsidR="00F93D67" w:rsidRPr="0002565A">
        <w:rPr>
          <w:rFonts w:ascii="Times New Roman" w:hAnsi="Times New Roman" w:cs="Times New Roman"/>
          <w:color w:val="000000"/>
          <w:sz w:val="24"/>
          <w:szCs w:val="24"/>
        </w:rPr>
        <w:t>properly burying their remains and performing religious services by their</w:t>
      </w:r>
      <w:r w:rsidR="00D62359" w:rsidRPr="0002565A">
        <w:rPr>
          <w:rFonts w:ascii="Times New Roman" w:hAnsi="Times New Roman" w:cs="Times New Roman"/>
          <w:color w:val="000000"/>
          <w:sz w:val="24"/>
          <w:szCs w:val="24"/>
        </w:rPr>
        <w:t xml:space="preserve"> </w:t>
      </w:r>
      <w:r w:rsidR="00F93D67" w:rsidRPr="0002565A">
        <w:rPr>
          <w:rFonts w:ascii="Times New Roman" w:hAnsi="Times New Roman" w:cs="Times New Roman"/>
          <w:color w:val="000000"/>
          <w:sz w:val="24"/>
          <w:szCs w:val="24"/>
        </w:rPr>
        <w:t>families.</w:t>
      </w:r>
      <w:r w:rsidR="00D62359" w:rsidRPr="0002565A">
        <w:rPr>
          <w:rFonts w:ascii="Times New Roman" w:hAnsi="Times New Roman" w:cs="Times New Roman"/>
          <w:color w:val="000000"/>
          <w:sz w:val="24"/>
          <w:szCs w:val="24"/>
        </w:rPr>
        <w:t xml:space="preserve">” </w:t>
      </w:r>
    </w:p>
    <w:p w:rsidR="002B5338" w:rsidRPr="0002565A" w:rsidRDefault="002B5338" w:rsidP="002B5338">
      <w:pPr>
        <w:ind w:firstLineChars="200" w:firstLine="446"/>
        <w:rPr>
          <w:rFonts w:ascii="Times New Roman" w:hAnsi="Times New Roman" w:cs="Times New Roman"/>
          <w:color w:val="000000"/>
          <w:sz w:val="24"/>
          <w:szCs w:val="24"/>
        </w:rPr>
      </w:pPr>
      <w:r w:rsidRPr="0002565A">
        <w:rPr>
          <w:rFonts w:ascii="Times New Roman" w:hAnsi="Times New Roman" w:cs="Times New Roman"/>
          <w:color w:val="000000"/>
          <w:sz w:val="24"/>
          <w:szCs w:val="24"/>
        </w:rPr>
        <w:t>Specifically, if there is any information related to the remains of the Japanese war casualties, please inform us with the attached sheet pre</w:t>
      </w:r>
      <w:bookmarkStart w:id="0" w:name="_GoBack"/>
      <w:bookmarkEnd w:id="0"/>
      <w:r w:rsidRPr="0002565A">
        <w:rPr>
          <w:rFonts w:ascii="Times New Roman" w:hAnsi="Times New Roman" w:cs="Times New Roman"/>
          <w:color w:val="000000"/>
          <w:sz w:val="24"/>
          <w:szCs w:val="24"/>
        </w:rPr>
        <w:t>pared by the Japanese Government.</w:t>
      </w:r>
    </w:p>
    <w:p w:rsidR="002B5338" w:rsidRPr="000F5FC7" w:rsidRDefault="002B5338" w:rsidP="002B5338">
      <w:pPr>
        <w:ind w:firstLineChars="200" w:firstLine="446"/>
        <w:rPr>
          <w:rFonts w:ascii="Times New Roman" w:hAnsi="Times New Roman" w:cs="Times New Roman"/>
          <w:sz w:val="24"/>
          <w:szCs w:val="24"/>
        </w:rPr>
      </w:pPr>
      <w:r w:rsidRPr="0002565A">
        <w:rPr>
          <w:rFonts w:ascii="Times New Roman" w:hAnsi="Times New Roman" w:cs="Times New Roman"/>
          <w:color w:val="000000"/>
          <w:sz w:val="24"/>
          <w:szCs w:val="24"/>
        </w:rPr>
        <w:t xml:space="preserve">Further, in case of finding the </w:t>
      </w:r>
      <w:r w:rsidR="00F93D67" w:rsidRPr="0002565A">
        <w:rPr>
          <w:rFonts w:ascii="Times New Roman" w:hAnsi="Times New Roman" w:cs="Times New Roman"/>
          <w:color w:val="000000"/>
          <w:sz w:val="24"/>
          <w:szCs w:val="24"/>
        </w:rPr>
        <w:t xml:space="preserve">human </w:t>
      </w:r>
      <w:r w:rsidRPr="0002565A">
        <w:rPr>
          <w:rFonts w:ascii="Times New Roman" w:hAnsi="Times New Roman" w:cs="Times New Roman"/>
          <w:color w:val="000000"/>
          <w:sz w:val="24"/>
          <w:szCs w:val="24"/>
        </w:rPr>
        <w:t>remains which might be Japanese, we would like to ask you to simply inform their status without touching the</w:t>
      </w:r>
      <w:r w:rsidR="00F93D67" w:rsidRPr="0002565A">
        <w:rPr>
          <w:rFonts w:ascii="Times New Roman" w:hAnsi="Times New Roman" w:cs="Times New Roman"/>
          <w:color w:val="000000"/>
          <w:sz w:val="24"/>
          <w:szCs w:val="24"/>
        </w:rPr>
        <w:t>m</w:t>
      </w:r>
      <w:r w:rsidR="00D737DE" w:rsidRPr="00D737DE">
        <w:rPr>
          <w:rFonts w:ascii="Times New Roman" w:hAnsi="Times New Roman" w:cs="Times New Roman" w:hint="eastAsia"/>
          <w:color w:val="FF0000"/>
          <w:sz w:val="24"/>
          <w:szCs w:val="24"/>
        </w:rPr>
        <w:t>,</w:t>
      </w:r>
      <w:r w:rsidRPr="00D737DE">
        <w:rPr>
          <w:rFonts w:ascii="Times New Roman" w:hAnsi="Times New Roman" w:cs="Times New Roman"/>
          <w:color w:val="FF0000"/>
          <w:sz w:val="24"/>
          <w:szCs w:val="24"/>
        </w:rPr>
        <w:t xml:space="preserve"> </w:t>
      </w:r>
      <w:r w:rsidRPr="0002565A">
        <w:rPr>
          <w:rFonts w:ascii="Times New Roman" w:hAnsi="Times New Roman" w:cs="Times New Roman"/>
          <w:color w:val="000000"/>
          <w:sz w:val="24"/>
          <w:szCs w:val="24"/>
        </w:rPr>
        <w:t>since the remains need to go through anthropological and/or archaeological analysis</w:t>
      </w:r>
      <w:r w:rsidR="0002565A" w:rsidRPr="0002565A">
        <w:rPr>
          <w:rFonts w:ascii="Times New Roman" w:hAnsi="Times New Roman" w:cs="Times New Roman"/>
          <w:color w:val="000000"/>
          <w:sz w:val="24"/>
          <w:szCs w:val="24"/>
        </w:rPr>
        <w:t xml:space="preserve">, and </w:t>
      </w:r>
      <w:r w:rsidR="000F0A40" w:rsidRPr="000F5FC7">
        <w:rPr>
          <w:rFonts w:ascii="Times New Roman" w:hAnsi="Times New Roman" w:cs="Times New Roman" w:hint="eastAsia"/>
          <w:sz w:val="24"/>
          <w:szCs w:val="24"/>
        </w:rPr>
        <w:t xml:space="preserve">any </w:t>
      </w:r>
      <w:r w:rsidR="0002565A" w:rsidRPr="000F5FC7">
        <w:rPr>
          <w:rFonts w:ascii="Times New Roman" w:hAnsi="Times New Roman" w:cs="Times New Roman"/>
          <w:sz w:val="24"/>
          <w:szCs w:val="24"/>
        </w:rPr>
        <w:t>physical contact may hamper such analysis.</w:t>
      </w:r>
    </w:p>
    <w:p w:rsidR="002B5338" w:rsidRPr="000F5FC7" w:rsidRDefault="002B5338" w:rsidP="002B5338">
      <w:pPr>
        <w:ind w:firstLineChars="200" w:firstLine="446"/>
        <w:rPr>
          <w:rFonts w:ascii="Times New Roman" w:hAnsi="Times New Roman" w:cs="Times New Roman"/>
          <w:sz w:val="24"/>
          <w:szCs w:val="24"/>
        </w:rPr>
      </w:pPr>
      <w:r w:rsidRPr="000F5FC7">
        <w:rPr>
          <w:rFonts w:ascii="Times New Roman" w:hAnsi="Times New Roman" w:cs="Times New Roman"/>
          <w:sz w:val="24"/>
          <w:szCs w:val="24"/>
        </w:rPr>
        <w:t xml:space="preserve">We </w:t>
      </w:r>
      <w:r w:rsidR="0002565A" w:rsidRPr="000F5FC7">
        <w:rPr>
          <w:rFonts w:ascii="Times New Roman" w:hAnsi="Times New Roman" w:cs="Times New Roman"/>
          <w:sz w:val="24"/>
          <w:szCs w:val="24"/>
        </w:rPr>
        <w:t xml:space="preserve">therefore </w:t>
      </w:r>
      <w:r w:rsidR="0002565A" w:rsidRPr="000F5FC7">
        <w:rPr>
          <w:rFonts w:ascii="Times New Roman" w:hAnsi="Times New Roman" w:cs="Times New Roman" w:hint="eastAsia"/>
          <w:sz w:val="24"/>
          <w:szCs w:val="24"/>
        </w:rPr>
        <w:t xml:space="preserve">humbly </w:t>
      </w:r>
      <w:r w:rsidRPr="000F5FC7">
        <w:rPr>
          <w:rFonts w:ascii="Times New Roman" w:hAnsi="Times New Roman" w:cs="Times New Roman"/>
          <w:sz w:val="24"/>
          <w:szCs w:val="24"/>
        </w:rPr>
        <w:t xml:space="preserve">ask for your continued understanding and cooperation </w:t>
      </w:r>
      <w:r w:rsidR="00757D48" w:rsidRPr="000F5FC7">
        <w:rPr>
          <w:rFonts w:ascii="Times New Roman" w:hAnsi="Times New Roman" w:cs="Times New Roman" w:hint="eastAsia"/>
          <w:sz w:val="24"/>
          <w:szCs w:val="24"/>
        </w:rPr>
        <w:t>for</w:t>
      </w:r>
      <w:r w:rsidRPr="000F5FC7">
        <w:rPr>
          <w:rFonts w:ascii="Times New Roman" w:hAnsi="Times New Roman" w:cs="Times New Roman"/>
          <w:sz w:val="24"/>
          <w:szCs w:val="24"/>
        </w:rPr>
        <w:t xml:space="preserve"> </w:t>
      </w:r>
      <w:r w:rsidR="002778F5" w:rsidRPr="000F5FC7">
        <w:rPr>
          <w:rFonts w:ascii="Times New Roman" w:hAnsi="Times New Roman" w:cs="Times New Roman" w:hint="eastAsia"/>
          <w:sz w:val="24"/>
          <w:szCs w:val="24"/>
        </w:rPr>
        <w:t>the</w:t>
      </w:r>
      <w:r w:rsidR="00757D48" w:rsidRPr="000F5FC7">
        <w:rPr>
          <w:rFonts w:ascii="Times New Roman" w:hAnsi="Times New Roman" w:cs="Times New Roman" w:hint="eastAsia"/>
          <w:sz w:val="24"/>
          <w:szCs w:val="24"/>
        </w:rPr>
        <w:t>se</w:t>
      </w:r>
      <w:r w:rsidRPr="000F5FC7">
        <w:rPr>
          <w:rFonts w:ascii="Times New Roman" w:hAnsi="Times New Roman" w:cs="Times New Roman"/>
          <w:sz w:val="24"/>
          <w:szCs w:val="24"/>
        </w:rPr>
        <w:t xml:space="preserve"> humanitarian effort</w:t>
      </w:r>
      <w:r w:rsidR="00757D48" w:rsidRPr="000F5FC7">
        <w:rPr>
          <w:rFonts w:ascii="Times New Roman" w:hAnsi="Times New Roman" w:cs="Times New Roman" w:hint="eastAsia"/>
          <w:sz w:val="24"/>
          <w:szCs w:val="24"/>
        </w:rPr>
        <w:t>s</w:t>
      </w:r>
      <w:r w:rsidRPr="000F5FC7">
        <w:rPr>
          <w:rFonts w:ascii="Times New Roman" w:hAnsi="Times New Roman" w:cs="Times New Roman"/>
          <w:sz w:val="24"/>
          <w:szCs w:val="24"/>
        </w:rPr>
        <w:t xml:space="preserve"> by the Japanese Government and JARRWC.</w:t>
      </w:r>
      <w:r w:rsidR="00757D48" w:rsidRPr="000F5FC7">
        <w:rPr>
          <w:rFonts w:ascii="Times New Roman" w:hAnsi="Times New Roman" w:cs="Times New Roman" w:hint="eastAsia"/>
          <w:sz w:val="24"/>
          <w:szCs w:val="24"/>
        </w:rPr>
        <w:t xml:space="preserve"> We appreciate your collaboration.</w:t>
      </w:r>
    </w:p>
    <w:p w:rsidR="002B5338" w:rsidRDefault="002B5338" w:rsidP="002B5338">
      <w:pPr>
        <w:ind w:firstLineChars="150" w:firstLine="334"/>
        <w:rPr>
          <w:rFonts w:ascii="Times New Roman" w:hAnsi="Times New Roman" w:cs="Times New Roman"/>
          <w:sz w:val="24"/>
          <w:szCs w:val="24"/>
        </w:rPr>
      </w:pPr>
    </w:p>
    <w:p w:rsidR="00BA3EC5" w:rsidRPr="000F5FC7" w:rsidRDefault="00BA3EC5" w:rsidP="002B5338">
      <w:pPr>
        <w:ind w:firstLineChars="150" w:firstLine="334"/>
        <w:rPr>
          <w:rFonts w:ascii="Times New Roman" w:hAnsi="Times New Roman" w:cs="Times New Roman"/>
          <w:sz w:val="24"/>
          <w:szCs w:val="24"/>
        </w:rPr>
      </w:pPr>
    </w:p>
    <w:p w:rsidR="002B5338" w:rsidRPr="000F5FC7" w:rsidRDefault="002B5338" w:rsidP="002B5338">
      <w:pPr>
        <w:ind w:firstLineChars="150" w:firstLine="334"/>
        <w:rPr>
          <w:rFonts w:ascii="Times New Roman" w:hAnsi="Times New Roman" w:cs="Times New Roman"/>
          <w:sz w:val="24"/>
          <w:szCs w:val="24"/>
        </w:rPr>
      </w:pPr>
      <w:r w:rsidRPr="000F5FC7">
        <w:rPr>
          <w:rFonts w:ascii="Times New Roman" w:hAnsi="Times New Roman" w:cs="Times New Roman"/>
          <w:sz w:val="24"/>
          <w:szCs w:val="24"/>
        </w:rPr>
        <w:t>[Note: Under the law</w:t>
      </w:r>
      <w:r w:rsidR="00D15173" w:rsidRPr="000F5FC7">
        <w:rPr>
          <w:rFonts w:ascii="Times New Roman" w:hAnsi="Times New Roman" w:cs="Times New Roman"/>
          <w:sz w:val="24"/>
          <w:szCs w:val="24"/>
        </w:rPr>
        <w:t>s</w:t>
      </w:r>
      <w:r w:rsidR="00757D48" w:rsidRPr="000F5FC7">
        <w:rPr>
          <w:rFonts w:ascii="Times New Roman" w:hAnsi="Times New Roman" w:cs="Times New Roman" w:hint="eastAsia"/>
          <w:sz w:val="24"/>
          <w:szCs w:val="24"/>
        </w:rPr>
        <w:t xml:space="preserve"> of Guam</w:t>
      </w:r>
      <w:r w:rsidRPr="000F5FC7">
        <w:rPr>
          <w:rFonts w:ascii="Times New Roman" w:hAnsi="Times New Roman" w:cs="Times New Roman"/>
          <w:sz w:val="24"/>
          <w:szCs w:val="24"/>
        </w:rPr>
        <w:t xml:space="preserve">, it is illegal to collect </w:t>
      </w:r>
      <w:r w:rsidR="0002565A" w:rsidRPr="000F5FC7">
        <w:rPr>
          <w:rFonts w:ascii="Times New Roman" w:hAnsi="Times New Roman" w:cs="Times New Roman" w:hint="eastAsia"/>
          <w:sz w:val="24"/>
          <w:szCs w:val="24"/>
        </w:rPr>
        <w:t xml:space="preserve">or </w:t>
      </w:r>
      <w:r w:rsidRPr="000F5FC7">
        <w:rPr>
          <w:rFonts w:ascii="Times New Roman" w:hAnsi="Times New Roman" w:cs="Times New Roman"/>
          <w:sz w:val="24"/>
          <w:szCs w:val="24"/>
        </w:rPr>
        <w:t xml:space="preserve">excavate </w:t>
      </w:r>
      <w:r w:rsidR="0002565A" w:rsidRPr="000F5FC7">
        <w:rPr>
          <w:rFonts w:ascii="Times New Roman" w:hAnsi="Times New Roman" w:cs="Times New Roman" w:hint="eastAsia"/>
          <w:sz w:val="24"/>
          <w:szCs w:val="24"/>
        </w:rPr>
        <w:t xml:space="preserve">remains </w:t>
      </w:r>
      <w:r w:rsidRPr="000F5FC7">
        <w:rPr>
          <w:rFonts w:ascii="Times New Roman" w:hAnsi="Times New Roman" w:cs="Times New Roman"/>
          <w:sz w:val="24"/>
          <w:szCs w:val="24"/>
        </w:rPr>
        <w:t>without permission.</w:t>
      </w:r>
    </w:p>
    <w:p w:rsidR="002B5338" w:rsidRPr="0002565A" w:rsidRDefault="002B5338" w:rsidP="002B5338">
      <w:pPr>
        <w:ind w:firstLineChars="400" w:firstLine="892"/>
        <w:rPr>
          <w:rFonts w:ascii="Times New Roman" w:hAnsi="Times New Roman" w:cs="Times New Roman"/>
          <w:color w:val="000000"/>
          <w:sz w:val="24"/>
          <w:szCs w:val="24"/>
        </w:rPr>
      </w:pPr>
      <w:r w:rsidRPr="000F5FC7">
        <w:rPr>
          <w:rFonts w:ascii="Times New Roman" w:hAnsi="Times New Roman" w:cs="Times New Roman"/>
          <w:sz w:val="24"/>
          <w:szCs w:val="24"/>
        </w:rPr>
        <w:t>If you find any remains, please provide us with informati</w:t>
      </w:r>
      <w:r w:rsidRPr="0002565A">
        <w:rPr>
          <w:rFonts w:ascii="Times New Roman" w:hAnsi="Times New Roman" w:cs="Times New Roman"/>
          <w:color w:val="000000"/>
          <w:sz w:val="24"/>
          <w:szCs w:val="24"/>
        </w:rPr>
        <w:t>on without touching it.]</w:t>
      </w:r>
    </w:p>
    <w:p w:rsidR="002B5338" w:rsidRPr="0002565A" w:rsidRDefault="002B5338" w:rsidP="00A909CA">
      <w:pPr>
        <w:spacing w:line="400" w:lineRule="exact"/>
        <w:ind w:firstLineChars="100" w:firstLine="263"/>
        <w:rPr>
          <w:rFonts w:ascii="Times New Roman" w:hAnsi="Times New Roman" w:cs="Times New Roman"/>
          <w:sz w:val="28"/>
          <w:szCs w:val="28"/>
        </w:rPr>
      </w:pPr>
    </w:p>
    <w:sectPr w:rsidR="002B5338" w:rsidRPr="0002565A" w:rsidSect="008D7BA1">
      <w:pgSz w:w="11906" w:h="16838" w:code="9"/>
      <w:pgMar w:top="1134" w:right="1418"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36D" w:rsidRDefault="0062336D" w:rsidP="00D737DE">
      <w:r>
        <w:separator/>
      </w:r>
    </w:p>
  </w:endnote>
  <w:endnote w:type="continuationSeparator" w:id="0">
    <w:p w:rsidR="0062336D" w:rsidRDefault="0062336D" w:rsidP="00D7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6D" w:rsidRDefault="0062336D" w:rsidP="00D737DE">
      <w:r>
        <w:separator/>
      </w:r>
    </w:p>
  </w:footnote>
  <w:footnote w:type="continuationSeparator" w:id="0">
    <w:p w:rsidR="0062336D" w:rsidRDefault="0062336D" w:rsidP="00D73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F08"/>
    <w:rsid w:val="0002565A"/>
    <w:rsid w:val="00074F26"/>
    <w:rsid w:val="0009511C"/>
    <w:rsid w:val="000A1260"/>
    <w:rsid w:val="000D68AD"/>
    <w:rsid w:val="000F0A40"/>
    <w:rsid w:val="000F5FC7"/>
    <w:rsid w:val="001819D4"/>
    <w:rsid w:val="00205DC1"/>
    <w:rsid w:val="00274ED7"/>
    <w:rsid w:val="002778F5"/>
    <w:rsid w:val="002B5338"/>
    <w:rsid w:val="002C0711"/>
    <w:rsid w:val="002D6DC1"/>
    <w:rsid w:val="003649A5"/>
    <w:rsid w:val="003F7490"/>
    <w:rsid w:val="00492C78"/>
    <w:rsid w:val="00496B8A"/>
    <w:rsid w:val="0054608B"/>
    <w:rsid w:val="00565EA8"/>
    <w:rsid w:val="0062336D"/>
    <w:rsid w:val="0064643D"/>
    <w:rsid w:val="006667CF"/>
    <w:rsid w:val="00674335"/>
    <w:rsid w:val="006B2A0D"/>
    <w:rsid w:val="006C19FC"/>
    <w:rsid w:val="007521B2"/>
    <w:rsid w:val="00757D48"/>
    <w:rsid w:val="0076174F"/>
    <w:rsid w:val="008A1E51"/>
    <w:rsid w:val="008D7BA1"/>
    <w:rsid w:val="008E3A5A"/>
    <w:rsid w:val="00930770"/>
    <w:rsid w:val="009E55D8"/>
    <w:rsid w:val="00A2088A"/>
    <w:rsid w:val="00A27867"/>
    <w:rsid w:val="00A909CA"/>
    <w:rsid w:val="00AF7985"/>
    <w:rsid w:val="00B00068"/>
    <w:rsid w:val="00B60042"/>
    <w:rsid w:val="00BA3EC5"/>
    <w:rsid w:val="00BE5F08"/>
    <w:rsid w:val="00C50689"/>
    <w:rsid w:val="00CB66D4"/>
    <w:rsid w:val="00D15173"/>
    <w:rsid w:val="00D43D9C"/>
    <w:rsid w:val="00D50D15"/>
    <w:rsid w:val="00D51D1E"/>
    <w:rsid w:val="00D62359"/>
    <w:rsid w:val="00D737DE"/>
    <w:rsid w:val="00D837BD"/>
    <w:rsid w:val="00DB29B7"/>
    <w:rsid w:val="00E54C21"/>
    <w:rsid w:val="00ED7AB2"/>
    <w:rsid w:val="00F93D67"/>
    <w:rsid w:val="00FA3A7F"/>
    <w:rsid w:val="00FB444F"/>
    <w:rsid w:val="00FD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A62AB9"/>
  <w15:docId w15:val="{8C759A47-5C63-4FCF-AB9A-5635F22A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6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A1"/>
    <w:rPr>
      <w:rFonts w:asciiTheme="majorHAnsi" w:eastAsiaTheme="majorEastAsia" w:hAnsiTheme="majorHAnsi" w:cstheme="majorBidi"/>
      <w:sz w:val="18"/>
      <w:szCs w:val="18"/>
    </w:rPr>
  </w:style>
  <w:style w:type="paragraph" w:styleId="a6">
    <w:name w:val="header"/>
    <w:basedOn w:val="a"/>
    <w:link w:val="a7"/>
    <w:uiPriority w:val="99"/>
    <w:unhideWhenUsed/>
    <w:rsid w:val="00D737DE"/>
    <w:pPr>
      <w:tabs>
        <w:tab w:val="center" w:pos="4252"/>
        <w:tab w:val="right" w:pos="8504"/>
      </w:tabs>
      <w:snapToGrid w:val="0"/>
    </w:pPr>
  </w:style>
  <w:style w:type="character" w:customStyle="1" w:styleId="a7">
    <w:name w:val="ヘッダー (文字)"/>
    <w:basedOn w:val="a0"/>
    <w:link w:val="a6"/>
    <w:uiPriority w:val="99"/>
    <w:rsid w:val="00D737DE"/>
  </w:style>
  <w:style w:type="paragraph" w:styleId="a8">
    <w:name w:val="footer"/>
    <w:basedOn w:val="a"/>
    <w:link w:val="a9"/>
    <w:uiPriority w:val="99"/>
    <w:unhideWhenUsed/>
    <w:rsid w:val="00D737DE"/>
    <w:pPr>
      <w:tabs>
        <w:tab w:val="center" w:pos="4252"/>
        <w:tab w:val="right" w:pos="8504"/>
      </w:tabs>
      <w:snapToGrid w:val="0"/>
    </w:pPr>
  </w:style>
  <w:style w:type="character" w:customStyle="1" w:styleId="a9">
    <w:name w:val="フッター (文字)"/>
    <w:basedOn w:val="a0"/>
    <w:link w:val="a8"/>
    <w:uiPriority w:val="99"/>
    <w:rsid w:val="00D73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683</Words>
  <Characters>3899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2018-05-31T07:06:00Z</cp:lastPrinted>
  <dcterms:created xsi:type="dcterms:W3CDTF">2018-06-13T09:14:00Z</dcterms:created>
  <dcterms:modified xsi:type="dcterms:W3CDTF">2018-06-18T08:43:00Z</dcterms:modified>
</cp:coreProperties>
</file>