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Default="005F07B5" w:rsidP="00846A07">
      <w:pPr>
        <w:spacing w:line="400" w:lineRule="exact"/>
        <w:jc w:val="center"/>
        <w:rPr>
          <w:szCs w:val="24"/>
        </w:rPr>
      </w:pPr>
    </w:p>
    <w:p w14:paraId="7DF1AFE5" w14:textId="3DEF3A4A" w:rsidR="00AC13E1" w:rsidRPr="00846A07" w:rsidRDefault="00770B20" w:rsidP="00DE4C45">
      <w:pPr>
        <w:spacing w:line="400" w:lineRule="exact"/>
        <w:jc w:val="center"/>
        <w:rPr>
          <w:szCs w:val="24"/>
        </w:rPr>
      </w:pPr>
      <w:r w:rsidRPr="00770B20">
        <w:rPr>
          <w:rFonts w:hint="eastAsia"/>
          <w:szCs w:val="24"/>
        </w:rPr>
        <w:t>令和</w:t>
      </w:r>
      <w:r w:rsidR="006B7246">
        <w:rPr>
          <w:rFonts w:hint="eastAsia"/>
          <w:szCs w:val="24"/>
        </w:rPr>
        <w:t>7</w:t>
      </w:r>
      <w:r w:rsidRPr="00770B20">
        <w:rPr>
          <w:rFonts w:hint="eastAsia"/>
          <w:szCs w:val="24"/>
        </w:rPr>
        <w:t>年度</w:t>
      </w:r>
      <w:r w:rsidRPr="00770B20">
        <w:rPr>
          <w:rFonts w:hint="eastAsia"/>
          <w:szCs w:val="24"/>
        </w:rPr>
        <w:t xml:space="preserve"> </w:t>
      </w:r>
      <w:r w:rsidRPr="00770B20">
        <w:rPr>
          <w:rFonts w:hint="eastAsia"/>
          <w:szCs w:val="24"/>
        </w:rPr>
        <w:t>遺骨収集事業</w:t>
      </w:r>
      <w:r w:rsidR="001B48D4">
        <w:rPr>
          <w:rFonts w:hint="eastAsia"/>
          <w:szCs w:val="24"/>
        </w:rPr>
        <w:t>①</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7B7D5A8C" w14:textId="77777777" w:rsidR="00DB3485" w:rsidRPr="00944EDC" w:rsidRDefault="00DB3485" w:rsidP="00DB3485">
      <w:pPr>
        <w:spacing w:line="400" w:lineRule="exact"/>
        <w:jc w:val="left"/>
        <w:rPr>
          <w:sz w:val="24"/>
          <w:szCs w:val="24"/>
        </w:rPr>
      </w:pPr>
      <w:bookmarkStart w:id="0" w:name="_Hlk190938819"/>
      <w:r w:rsidRPr="00944EDC">
        <w:rPr>
          <w:rFonts w:hint="eastAsia"/>
          <w:sz w:val="24"/>
          <w:szCs w:val="24"/>
        </w:rPr>
        <w:t>（１）</w:t>
      </w:r>
      <w:bookmarkEnd w:id="0"/>
      <w:r w:rsidRPr="00944EDC">
        <w:rPr>
          <w:rFonts w:hint="eastAsia"/>
          <w:sz w:val="24"/>
          <w:szCs w:val="24"/>
        </w:rPr>
        <w:t>遺骨収集（戦没者遺骨の収集及び送還）</w:t>
      </w:r>
    </w:p>
    <w:p w14:paraId="13079769" w14:textId="77777777" w:rsidR="00DB3485" w:rsidRPr="00944EDC" w:rsidRDefault="00DB3485" w:rsidP="00DB3485">
      <w:pPr>
        <w:spacing w:line="400" w:lineRule="exact"/>
        <w:ind w:firstLineChars="100" w:firstLine="219"/>
        <w:jc w:val="left"/>
        <w:rPr>
          <w:sz w:val="24"/>
          <w:szCs w:val="24"/>
        </w:rPr>
      </w:pPr>
      <w:r w:rsidRPr="00944EDC">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944EDC">
        <w:rPr>
          <w:rFonts w:hint="eastAsia"/>
          <w:sz w:val="24"/>
          <w:szCs w:val="24"/>
        </w:rPr>
        <w:t>DNA</w:t>
      </w:r>
      <w:r w:rsidRPr="00944EDC">
        <w:rPr>
          <w:rFonts w:hint="eastAsia"/>
          <w:sz w:val="24"/>
          <w:szCs w:val="24"/>
        </w:rPr>
        <w:t>鑑定等を実施する。検体以外の遺骨については</w:t>
      </w:r>
      <w:r w:rsidRPr="00944EDC">
        <w:rPr>
          <w:rFonts w:hint="eastAsia"/>
          <w:sz w:val="24"/>
          <w:szCs w:val="24"/>
        </w:rPr>
        <w:t>DNA</w:t>
      </w:r>
      <w:r w:rsidRPr="00944EDC">
        <w:rPr>
          <w:rFonts w:hint="eastAsia"/>
          <w:sz w:val="24"/>
          <w:szCs w:val="24"/>
        </w:rPr>
        <w:t>鑑定等の結果が判明するまでの間、現地の安全性の高い場所に一時保管施設を設けて仮安置する。</w:t>
      </w:r>
    </w:p>
    <w:p w14:paraId="5340E426" w14:textId="77777777" w:rsidR="00DB3485" w:rsidRPr="00DB3485" w:rsidRDefault="00DB3485" w:rsidP="00846A07">
      <w:pPr>
        <w:spacing w:afterLines="50" w:after="193" w:line="400" w:lineRule="exact"/>
        <w:jc w:val="left"/>
        <w:rPr>
          <w:sz w:val="24"/>
          <w:szCs w:val="24"/>
          <w:u w:val="single"/>
        </w:rPr>
      </w:pPr>
    </w:p>
    <w:p w14:paraId="0D1CF597" w14:textId="3C5E50FC" w:rsidR="00846A07" w:rsidRPr="007236C3" w:rsidRDefault="00DB3485" w:rsidP="002B40FA">
      <w:pPr>
        <w:spacing w:line="400" w:lineRule="exact"/>
        <w:ind w:firstLineChars="100" w:firstLine="219"/>
        <w:jc w:val="left"/>
        <w:rPr>
          <w:sz w:val="24"/>
          <w:szCs w:val="24"/>
        </w:rPr>
      </w:pPr>
      <w:r w:rsidRPr="00944EDC">
        <w:rPr>
          <w:rFonts w:hint="eastAsia"/>
          <w:sz w:val="24"/>
          <w:szCs w:val="24"/>
        </w:rPr>
        <w:t>（</w:t>
      </w:r>
      <w:r>
        <w:rPr>
          <w:rFonts w:hint="eastAsia"/>
          <w:sz w:val="24"/>
          <w:szCs w:val="24"/>
        </w:rPr>
        <w:t>２</w:t>
      </w:r>
      <w:r w:rsidRPr="00944EDC">
        <w:rPr>
          <w:rFonts w:hint="eastAsia"/>
          <w:sz w:val="24"/>
          <w:szCs w:val="24"/>
        </w:rPr>
        <w:t>）</w:t>
      </w:r>
      <w:r w:rsidR="008F170F" w:rsidRPr="007236C3">
        <w:rPr>
          <w:rFonts w:hint="eastAsia"/>
          <w:sz w:val="24"/>
          <w:szCs w:val="24"/>
        </w:rPr>
        <w:t>現地調査（戦没者の遺骨収集を実施する地域における現地調査等）</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302EACBC" w:rsidR="008F170F" w:rsidRPr="006200BF" w:rsidRDefault="00A675B2" w:rsidP="00846A07">
      <w:pPr>
        <w:spacing w:line="400" w:lineRule="exact"/>
        <w:rPr>
          <w:sz w:val="24"/>
          <w:szCs w:val="24"/>
        </w:rPr>
      </w:pPr>
      <w:r>
        <w:rPr>
          <w:rFonts w:hint="eastAsia"/>
          <w:sz w:val="24"/>
          <w:szCs w:val="24"/>
        </w:rPr>
        <w:t xml:space="preserve">　</w:t>
      </w: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784"/>
      </w:tblGrid>
      <w:tr w:rsidR="008F170F" w:rsidRPr="00897AC4" w14:paraId="333BE497" w14:textId="77777777" w:rsidTr="001A6DB9">
        <w:trPr>
          <w:trHeight w:val="454"/>
        </w:trPr>
        <w:tc>
          <w:tcPr>
            <w:tcW w:w="3964"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387"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784"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1A6DB9">
        <w:trPr>
          <w:trHeight w:val="454"/>
        </w:trPr>
        <w:tc>
          <w:tcPr>
            <w:tcW w:w="3964" w:type="dxa"/>
            <w:vAlign w:val="center"/>
          </w:tcPr>
          <w:p w14:paraId="1BBD3AD7" w14:textId="55EF3C17" w:rsidR="008F170F" w:rsidRPr="001A6DB9" w:rsidRDefault="00770B20" w:rsidP="00846A07">
            <w:pPr>
              <w:spacing w:line="400" w:lineRule="exact"/>
              <w:rPr>
                <w:rFonts w:ascii="ＭＳ 明朝" w:hAnsi="ＭＳ 明朝"/>
                <w:sz w:val="24"/>
                <w:szCs w:val="24"/>
              </w:rPr>
            </w:pPr>
            <w:r w:rsidRPr="001A6DB9">
              <w:rPr>
                <w:rFonts w:ascii="ＭＳ 明朝" w:hAnsi="ＭＳ 明朝" w:hint="eastAsia"/>
                <w:sz w:val="24"/>
                <w:szCs w:val="24"/>
              </w:rPr>
              <w:t>マリアナ</w:t>
            </w:r>
            <w:r w:rsidR="008F170F" w:rsidRPr="001A6DB9">
              <w:rPr>
                <w:rFonts w:ascii="ＭＳ 明朝" w:hAnsi="ＭＳ 明朝" w:hint="eastAsia"/>
                <w:sz w:val="24"/>
                <w:szCs w:val="24"/>
              </w:rPr>
              <w:t>諸島</w:t>
            </w:r>
            <w:r w:rsidR="00BC5BDE" w:rsidRPr="001A6DB9">
              <w:rPr>
                <w:rFonts w:ascii="ＭＳ 明朝" w:hAnsi="ＭＳ 明朝" w:hint="eastAsia"/>
                <w:sz w:val="24"/>
                <w:szCs w:val="24"/>
              </w:rPr>
              <w:t xml:space="preserve"> 現地調査</w:t>
            </w:r>
            <w:r w:rsidR="00124C75">
              <w:rPr>
                <w:rFonts w:ascii="ＭＳ 明朝" w:hAnsi="ＭＳ 明朝" w:hint="eastAsia"/>
                <w:sz w:val="24"/>
                <w:szCs w:val="24"/>
              </w:rPr>
              <w:t>派遣</w:t>
            </w:r>
            <w:r w:rsidR="00BC5BDE" w:rsidRPr="001A6DB9">
              <w:rPr>
                <w:rFonts w:ascii="ＭＳ 明朝" w:hAnsi="ＭＳ 明朝" w:hint="eastAsia"/>
                <w:sz w:val="24"/>
                <w:szCs w:val="24"/>
              </w:rPr>
              <w:t>（第</w:t>
            </w:r>
            <w:r w:rsidR="00971CE2" w:rsidRPr="001A6DB9">
              <w:rPr>
                <w:rFonts w:ascii="ＭＳ 明朝" w:hAnsi="ＭＳ 明朝" w:hint="eastAsia"/>
                <w:sz w:val="24"/>
                <w:szCs w:val="24"/>
              </w:rPr>
              <w:t>1</w:t>
            </w:r>
            <w:r w:rsidR="00BC5BDE" w:rsidRPr="001A6DB9">
              <w:rPr>
                <w:rFonts w:ascii="ＭＳ 明朝" w:hAnsi="ＭＳ 明朝" w:hint="eastAsia"/>
                <w:sz w:val="24"/>
                <w:szCs w:val="24"/>
              </w:rPr>
              <w:t>次）</w:t>
            </w:r>
          </w:p>
        </w:tc>
        <w:tc>
          <w:tcPr>
            <w:tcW w:w="5387" w:type="dxa"/>
            <w:shd w:val="clear" w:color="auto" w:fill="auto"/>
            <w:vAlign w:val="center"/>
          </w:tcPr>
          <w:p w14:paraId="4587169B" w14:textId="054559E6" w:rsidR="008F170F" w:rsidRPr="001A6DB9" w:rsidRDefault="006B3DC4" w:rsidP="00770B20">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124C75">
              <w:rPr>
                <w:rFonts w:ascii="ＭＳ 明朝" w:hAnsi="ＭＳ 明朝" w:hint="eastAsia"/>
                <w:sz w:val="24"/>
                <w:szCs w:val="24"/>
              </w:rPr>
              <w:t>５</w:t>
            </w:r>
            <w:r w:rsidR="00770B20" w:rsidRPr="001A6DB9">
              <w:rPr>
                <w:rFonts w:ascii="ＭＳ 明朝" w:hAnsi="ＭＳ 明朝" w:hint="eastAsia"/>
                <w:sz w:val="24"/>
                <w:szCs w:val="24"/>
              </w:rPr>
              <w:t>年</w:t>
            </w:r>
            <w:r w:rsidR="00124C75">
              <w:rPr>
                <w:rFonts w:ascii="ＭＳ 明朝" w:hAnsi="ＭＳ 明朝" w:hint="eastAsia"/>
                <w:sz w:val="24"/>
                <w:szCs w:val="24"/>
              </w:rPr>
              <w:t>４</w:t>
            </w:r>
            <w:r w:rsidR="008F170F" w:rsidRPr="001A6DB9">
              <w:rPr>
                <w:rFonts w:ascii="ＭＳ 明朝" w:hAnsi="ＭＳ 明朝" w:hint="eastAsia"/>
                <w:sz w:val="24"/>
                <w:szCs w:val="24"/>
              </w:rPr>
              <w:t>月</w:t>
            </w:r>
            <w:r w:rsidR="00124C75">
              <w:rPr>
                <w:rFonts w:ascii="ＭＳ 明朝" w:hAnsi="ＭＳ 明朝" w:hint="eastAsia"/>
                <w:sz w:val="24"/>
                <w:szCs w:val="24"/>
              </w:rPr>
              <w:t>２</w:t>
            </w:r>
            <w:r w:rsidRPr="001A6DB9">
              <w:rPr>
                <w:rFonts w:ascii="ＭＳ 明朝" w:hAnsi="ＭＳ 明朝" w:hint="eastAsia"/>
                <w:sz w:val="24"/>
                <w:szCs w:val="24"/>
              </w:rPr>
              <w:t>９</w:t>
            </w:r>
            <w:r w:rsidR="00770B20" w:rsidRPr="001A6DB9">
              <w:rPr>
                <w:rFonts w:ascii="ＭＳ 明朝" w:hAnsi="ＭＳ 明朝" w:hint="eastAsia"/>
                <w:sz w:val="24"/>
                <w:szCs w:val="24"/>
              </w:rPr>
              <w:t>日（</w:t>
            </w:r>
            <w:r w:rsidR="00124C75">
              <w:rPr>
                <w:rFonts w:ascii="ＭＳ 明朝" w:hAnsi="ＭＳ 明朝" w:hint="eastAsia"/>
                <w:sz w:val="24"/>
                <w:szCs w:val="24"/>
              </w:rPr>
              <w:t>火</w:t>
            </w:r>
            <w:r w:rsidR="008F170F" w:rsidRPr="001A6DB9">
              <w:rPr>
                <w:rFonts w:ascii="ＭＳ 明朝" w:hAnsi="ＭＳ 明朝" w:hint="eastAsia"/>
                <w:sz w:val="24"/>
                <w:szCs w:val="24"/>
              </w:rPr>
              <w:t>）～</w:t>
            </w:r>
            <w:r w:rsidRPr="001A6DB9">
              <w:rPr>
                <w:rFonts w:ascii="ＭＳ 明朝" w:hAnsi="ＭＳ 明朝" w:hint="eastAsia"/>
                <w:sz w:val="24"/>
                <w:szCs w:val="24"/>
              </w:rPr>
              <w:t>５</w:t>
            </w:r>
            <w:r w:rsidR="00770B20" w:rsidRPr="001A6DB9">
              <w:rPr>
                <w:rFonts w:ascii="ＭＳ 明朝" w:hAnsi="ＭＳ 明朝" w:hint="eastAsia"/>
                <w:sz w:val="24"/>
                <w:szCs w:val="24"/>
              </w:rPr>
              <w:t>月</w:t>
            </w:r>
            <w:r w:rsidR="00124C75">
              <w:rPr>
                <w:rFonts w:ascii="ＭＳ 明朝" w:hAnsi="ＭＳ 明朝" w:hint="eastAsia"/>
                <w:sz w:val="24"/>
                <w:szCs w:val="24"/>
              </w:rPr>
              <w:t>１２</w:t>
            </w:r>
            <w:r w:rsidR="00770B20" w:rsidRPr="001A6DB9">
              <w:rPr>
                <w:rFonts w:ascii="ＭＳ 明朝" w:hAnsi="ＭＳ 明朝" w:hint="eastAsia"/>
                <w:sz w:val="24"/>
                <w:szCs w:val="24"/>
              </w:rPr>
              <w:t>日（</w:t>
            </w:r>
            <w:r w:rsidR="00124C75">
              <w:rPr>
                <w:rFonts w:ascii="ＭＳ 明朝" w:hAnsi="ＭＳ 明朝" w:hint="eastAsia"/>
                <w:sz w:val="24"/>
                <w:szCs w:val="24"/>
              </w:rPr>
              <w:t>月</w:t>
            </w:r>
            <w:r w:rsidR="008F170F" w:rsidRPr="001A6DB9">
              <w:rPr>
                <w:rFonts w:ascii="ＭＳ 明朝" w:hAnsi="ＭＳ 明朝" w:hint="eastAsia"/>
                <w:sz w:val="24"/>
                <w:szCs w:val="24"/>
              </w:rPr>
              <w:t>）</w:t>
            </w:r>
          </w:p>
        </w:tc>
        <w:tc>
          <w:tcPr>
            <w:tcW w:w="784" w:type="dxa"/>
            <w:shd w:val="clear" w:color="auto" w:fill="auto"/>
            <w:vAlign w:val="center"/>
          </w:tcPr>
          <w:p w14:paraId="6A7B239B" w14:textId="332E644F" w:rsidR="00A675B2" w:rsidRPr="001A6DB9" w:rsidRDefault="008B23C0" w:rsidP="006B3DC4">
            <w:pPr>
              <w:spacing w:line="400" w:lineRule="exact"/>
              <w:jc w:val="center"/>
              <w:rPr>
                <w:rFonts w:ascii="ＭＳ 明朝" w:hAnsi="ＭＳ 明朝"/>
                <w:sz w:val="24"/>
                <w:szCs w:val="24"/>
              </w:rPr>
            </w:pPr>
            <w:r>
              <w:rPr>
                <w:rFonts w:ascii="ＭＳ 明朝" w:hAnsi="ＭＳ 明朝" w:hint="eastAsia"/>
                <w:sz w:val="24"/>
                <w:szCs w:val="24"/>
              </w:rPr>
              <w:t>4</w:t>
            </w:r>
            <w:r w:rsidR="008F170F" w:rsidRPr="001A6DB9">
              <w:rPr>
                <w:rFonts w:ascii="ＭＳ 明朝" w:hAnsi="ＭＳ 明朝" w:hint="eastAsia"/>
                <w:sz w:val="24"/>
                <w:szCs w:val="24"/>
              </w:rPr>
              <w:t>名</w:t>
            </w:r>
          </w:p>
        </w:tc>
      </w:tr>
      <w:tr w:rsidR="009E48BB" w:rsidRPr="00897AC4" w14:paraId="4CF44E25" w14:textId="77777777" w:rsidTr="001A6DB9">
        <w:trPr>
          <w:trHeight w:val="454"/>
        </w:trPr>
        <w:tc>
          <w:tcPr>
            <w:tcW w:w="3964" w:type="dxa"/>
            <w:vAlign w:val="center"/>
          </w:tcPr>
          <w:p w14:paraId="41223510" w14:textId="546F7623"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Pr>
                <w:rFonts w:ascii="ＭＳ 明朝" w:hAnsi="ＭＳ 明朝" w:hint="eastAsia"/>
                <w:sz w:val="24"/>
                <w:szCs w:val="24"/>
              </w:rPr>
              <w:t>派遣</w:t>
            </w:r>
            <w:r w:rsidRPr="001A6DB9">
              <w:rPr>
                <w:rFonts w:ascii="ＭＳ 明朝" w:hAnsi="ＭＳ 明朝" w:hint="eastAsia"/>
                <w:sz w:val="24"/>
                <w:szCs w:val="24"/>
              </w:rPr>
              <w:t>（第</w:t>
            </w:r>
            <w:r w:rsidR="00A9478D">
              <w:rPr>
                <w:rFonts w:ascii="ＭＳ 明朝" w:hAnsi="ＭＳ 明朝" w:hint="eastAsia"/>
                <w:sz w:val="24"/>
                <w:szCs w:val="24"/>
              </w:rPr>
              <w:t>2</w:t>
            </w:r>
            <w:r w:rsidRPr="001A6DB9">
              <w:rPr>
                <w:rFonts w:ascii="ＭＳ 明朝" w:hAnsi="ＭＳ 明朝" w:hint="eastAsia"/>
                <w:sz w:val="24"/>
                <w:szCs w:val="24"/>
              </w:rPr>
              <w:t>次）</w:t>
            </w:r>
          </w:p>
        </w:tc>
        <w:tc>
          <w:tcPr>
            <w:tcW w:w="5387" w:type="dxa"/>
            <w:shd w:val="clear" w:color="auto" w:fill="auto"/>
            <w:vAlign w:val="center"/>
          </w:tcPr>
          <w:p w14:paraId="585A904F" w14:textId="0C659324"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A9478D">
              <w:rPr>
                <w:rFonts w:ascii="ＭＳ 明朝" w:hAnsi="ＭＳ 明朝" w:hint="eastAsia"/>
                <w:sz w:val="24"/>
                <w:szCs w:val="24"/>
              </w:rPr>
              <w:t>５</w:t>
            </w:r>
            <w:r w:rsidR="009E48BB" w:rsidRPr="001A6DB9">
              <w:rPr>
                <w:rFonts w:ascii="ＭＳ 明朝" w:hAnsi="ＭＳ 明朝" w:hint="eastAsia"/>
                <w:sz w:val="24"/>
                <w:szCs w:val="24"/>
              </w:rPr>
              <w:t>年</w:t>
            </w:r>
            <w:r w:rsidRPr="001A6DB9">
              <w:rPr>
                <w:rFonts w:ascii="ＭＳ 明朝" w:hAnsi="ＭＳ 明朝" w:hint="eastAsia"/>
                <w:sz w:val="24"/>
                <w:szCs w:val="24"/>
              </w:rPr>
              <w:t>７</w:t>
            </w:r>
            <w:r w:rsidR="009E48BB" w:rsidRPr="001A6DB9">
              <w:rPr>
                <w:rFonts w:ascii="ＭＳ 明朝" w:hAnsi="ＭＳ 明朝" w:hint="eastAsia"/>
                <w:sz w:val="24"/>
                <w:szCs w:val="24"/>
              </w:rPr>
              <w:t>月</w:t>
            </w:r>
            <w:r w:rsidRPr="001A6DB9">
              <w:rPr>
                <w:rFonts w:ascii="ＭＳ 明朝" w:hAnsi="ＭＳ 明朝" w:hint="eastAsia"/>
                <w:sz w:val="24"/>
                <w:szCs w:val="24"/>
              </w:rPr>
              <w:t>５</w:t>
            </w:r>
            <w:r w:rsidR="009E48BB" w:rsidRPr="001A6DB9">
              <w:rPr>
                <w:rFonts w:ascii="ＭＳ 明朝" w:hAnsi="ＭＳ 明朝" w:hint="eastAsia"/>
                <w:sz w:val="24"/>
                <w:szCs w:val="24"/>
              </w:rPr>
              <w:t>日（</w:t>
            </w:r>
            <w:r w:rsidR="00A9478D">
              <w:rPr>
                <w:rFonts w:ascii="ＭＳ 明朝" w:hAnsi="ＭＳ 明朝" w:hint="eastAsia"/>
                <w:sz w:val="24"/>
                <w:szCs w:val="24"/>
              </w:rPr>
              <w:t>土</w:t>
            </w:r>
            <w:r w:rsidR="009E48BB" w:rsidRPr="001A6DB9">
              <w:rPr>
                <w:rFonts w:ascii="ＭＳ 明朝" w:hAnsi="ＭＳ 明朝" w:hint="eastAsia"/>
                <w:sz w:val="24"/>
                <w:szCs w:val="24"/>
              </w:rPr>
              <w:t>）～</w:t>
            </w:r>
            <w:r w:rsidRPr="001A6DB9">
              <w:rPr>
                <w:rFonts w:ascii="ＭＳ 明朝" w:hAnsi="ＭＳ 明朝" w:hint="eastAsia"/>
                <w:sz w:val="24"/>
                <w:szCs w:val="24"/>
              </w:rPr>
              <w:t>７</w:t>
            </w:r>
            <w:r w:rsidR="009E48BB" w:rsidRPr="001A6DB9">
              <w:rPr>
                <w:rFonts w:ascii="ＭＳ 明朝" w:hAnsi="ＭＳ 明朝" w:hint="eastAsia"/>
                <w:sz w:val="24"/>
                <w:szCs w:val="24"/>
              </w:rPr>
              <w:t>月</w:t>
            </w:r>
            <w:r w:rsidRPr="001A6DB9">
              <w:rPr>
                <w:rFonts w:ascii="ＭＳ 明朝" w:hAnsi="ＭＳ 明朝" w:hint="eastAsia"/>
                <w:sz w:val="24"/>
                <w:szCs w:val="24"/>
              </w:rPr>
              <w:t>１</w:t>
            </w:r>
            <w:r w:rsidR="00A9478D">
              <w:rPr>
                <w:rFonts w:ascii="ＭＳ 明朝" w:hAnsi="ＭＳ 明朝" w:hint="eastAsia"/>
                <w:sz w:val="24"/>
                <w:szCs w:val="24"/>
              </w:rPr>
              <w:t>４</w:t>
            </w:r>
            <w:r w:rsidR="009E48BB" w:rsidRPr="001A6DB9">
              <w:rPr>
                <w:rFonts w:ascii="ＭＳ 明朝" w:hAnsi="ＭＳ 明朝" w:hint="eastAsia"/>
                <w:sz w:val="24"/>
                <w:szCs w:val="24"/>
              </w:rPr>
              <w:t>日（</w:t>
            </w:r>
            <w:r w:rsidR="003A658E" w:rsidRPr="001A6DB9">
              <w:rPr>
                <w:rFonts w:ascii="ＭＳ 明朝" w:hAnsi="ＭＳ 明朝" w:hint="eastAsia"/>
                <w:sz w:val="24"/>
                <w:szCs w:val="24"/>
              </w:rPr>
              <w:t>月</w:t>
            </w:r>
            <w:r w:rsidR="009E48BB" w:rsidRPr="001A6DB9">
              <w:rPr>
                <w:rFonts w:ascii="ＭＳ 明朝" w:hAnsi="ＭＳ 明朝" w:hint="eastAsia"/>
                <w:sz w:val="24"/>
                <w:szCs w:val="24"/>
              </w:rPr>
              <w:t>）</w:t>
            </w:r>
          </w:p>
        </w:tc>
        <w:tc>
          <w:tcPr>
            <w:tcW w:w="784" w:type="dxa"/>
            <w:shd w:val="clear" w:color="auto" w:fill="auto"/>
            <w:vAlign w:val="center"/>
          </w:tcPr>
          <w:p w14:paraId="255F1D50" w14:textId="76775AB0" w:rsidR="009E48BB" w:rsidRPr="001A6DB9" w:rsidRDefault="00A9478D" w:rsidP="006B3DC4">
            <w:pPr>
              <w:spacing w:line="400" w:lineRule="exact"/>
              <w:jc w:val="center"/>
              <w:rPr>
                <w:rFonts w:ascii="ＭＳ 明朝" w:hAnsi="ＭＳ 明朝"/>
                <w:sz w:val="24"/>
                <w:szCs w:val="24"/>
              </w:rPr>
            </w:pPr>
            <w:r>
              <w:rPr>
                <w:rFonts w:ascii="ＭＳ 明朝" w:hAnsi="ＭＳ 明朝" w:hint="eastAsia"/>
                <w:sz w:val="24"/>
                <w:szCs w:val="24"/>
              </w:rPr>
              <w:t>2</w:t>
            </w:r>
            <w:r w:rsidR="008F2835" w:rsidRPr="001A6DB9">
              <w:rPr>
                <w:rFonts w:ascii="ＭＳ 明朝" w:hAnsi="ＭＳ 明朝" w:hint="eastAsia"/>
                <w:sz w:val="24"/>
                <w:szCs w:val="24"/>
              </w:rPr>
              <w:t>名</w:t>
            </w:r>
          </w:p>
        </w:tc>
      </w:tr>
      <w:tr w:rsidR="009E48BB" w:rsidRPr="00897AC4" w14:paraId="08913D95" w14:textId="77777777" w:rsidTr="001A6DB9">
        <w:trPr>
          <w:trHeight w:val="454"/>
        </w:trPr>
        <w:tc>
          <w:tcPr>
            <w:tcW w:w="3964" w:type="dxa"/>
            <w:vAlign w:val="center"/>
          </w:tcPr>
          <w:p w14:paraId="3BE528D6" w14:textId="3A2D510D"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sidRPr="001A6DB9">
              <w:rPr>
                <w:rFonts w:ascii="ＭＳ 明朝" w:hAnsi="ＭＳ 明朝" w:hint="eastAsia"/>
                <w:sz w:val="24"/>
                <w:szCs w:val="24"/>
              </w:rPr>
              <w:t>派遣</w:t>
            </w:r>
            <w:r w:rsidRPr="001A6DB9">
              <w:rPr>
                <w:rFonts w:ascii="ＭＳ 明朝" w:hAnsi="ＭＳ 明朝" w:hint="eastAsia"/>
                <w:sz w:val="24"/>
                <w:szCs w:val="24"/>
              </w:rPr>
              <w:t>（第</w:t>
            </w:r>
            <w:r w:rsidR="00A9478D">
              <w:rPr>
                <w:rFonts w:ascii="ＭＳ 明朝" w:hAnsi="ＭＳ 明朝" w:hint="eastAsia"/>
                <w:sz w:val="24"/>
                <w:szCs w:val="24"/>
              </w:rPr>
              <w:t>3</w:t>
            </w:r>
            <w:r w:rsidRPr="001A6DB9">
              <w:rPr>
                <w:rFonts w:ascii="ＭＳ 明朝" w:hAnsi="ＭＳ 明朝" w:hint="eastAsia"/>
                <w:sz w:val="24"/>
                <w:szCs w:val="24"/>
              </w:rPr>
              <w:t>次）</w:t>
            </w:r>
          </w:p>
        </w:tc>
        <w:tc>
          <w:tcPr>
            <w:tcW w:w="5387" w:type="dxa"/>
            <w:shd w:val="clear" w:color="auto" w:fill="auto"/>
            <w:vAlign w:val="center"/>
          </w:tcPr>
          <w:p w14:paraId="615C7108" w14:textId="3EE3F48D"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245EA1">
              <w:rPr>
                <w:rFonts w:ascii="ＭＳ 明朝" w:hAnsi="ＭＳ 明朝" w:hint="eastAsia"/>
                <w:sz w:val="24"/>
                <w:szCs w:val="24"/>
              </w:rPr>
              <w:t>５</w:t>
            </w:r>
            <w:r w:rsidR="009E48BB" w:rsidRPr="001A6DB9">
              <w:rPr>
                <w:rFonts w:ascii="ＭＳ 明朝" w:hAnsi="ＭＳ 明朝" w:hint="eastAsia"/>
                <w:sz w:val="24"/>
                <w:szCs w:val="24"/>
              </w:rPr>
              <w:t>年</w:t>
            </w:r>
            <w:r w:rsidRPr="001A6DB9">
              <w:rPr>
                <w:rFonts w:ascii="ＭＳ 明朝" w:hAnsi="ＭＳ 明朝" w:hint="eastAsia"/>
                <w:sz w:val="24"/>
                <w:szCs w:val="24"/>
              </w:rPr>
              <w:t>８</w:t>
            </w:r>
            <w:r w:rsidR="009E48BB" w:rsidRPr="001A6DB9">
              <w:rPr>
                <w:rFonts w:ascii="ＭＳ 明朝" w:hAnsi="ＭＳ 明朝" w:hint="eastAsia"/>
                <w:sz w:val="24"/>
                <w:szCs w:val="24"/>
              </w:rPr>
              <w:t>月</w:t>
            </w:r>
            <w:r w:rsidRPr="001A6DB9">
              <w:rPr>
                <w:rFonts w:ascii="ＭＳ 明朝" w:hAnsi="ＭＳ 明朝" w:hint="eastAsia"/>
                <w:sz w:val="24"/>
                <w:szCs w:val="24"/>
              </w:rPr>
              <w:t>２</w:t>
            </w:r>
            <w:r w:rsidR="00245EA1">
              <w:rPr>
                <w:rFonts w:ascii="ＭＳ 明朝" w:hAnsi="ＭＳ 明朝" w:hint="eastAsia"/>
                <w:sz w:val="24"/>
                <w:szCs w:val="24"/>
              </w:rPr>
              <w:t>１</w:t>
            </w:r>
            <w:r w:rsidR="009E48BB" w:rsidRPr="001A6DB9">
              <w:rPr>
                <w:rFonts w:ascii="ＭＳ 明朝" w:hAnsi="ＭＳ 明朝" w:hint="eastAsia"/>
                <w:sz w:val="24"/>
                <w:szCs w:val="24"/>
              </w:rPr>
              <w:t>日（</w:t>
            </w:r>
            <w:r w:rsidR="00245EA1">
              <w:rPr>
                <w:rFonts w:ascii="ＭＳ 明朝" w:hAnsi="ＭＳ 明朝" w:hint="eastAsia"/>
                <w:sz w:val="24"/>
                <w:szCs w:val="24"/>
              </w:rPr>
              <w:t>木</w:t>
            </w:r>
            <w:r w:rsidR="009E48BB" w:rsidRPr="001A6DB9">
              <w:rPr>
                <w:rFonts w:ascii="ＭＳ 明朝" w:hAnsi="ＭＳ 明朝" w:hint="eastAsia"/>
                <w:sz w:val="24"/>
                <w:szCs w:val="24"/>
              </w:rPr>
              <w:t>）～</w:t>
            </w:r>
            <w:r w:rsidRPr="001A6DB9">
              <w:rPr>
                <w:rFonts w:ascii="ＭＳ 明朝" w:hAnsi="ＭＳ 明朝" w:hint="eastAsia"/>
                <w:sz w:val="24"/>
                <w:szCs w:val="24"/>
              </w:rPr>
              <w:t>９</w:t>
            </w:r>
            <w:r w:rsidR="009E48BB" w:rsidRPr="001A6DB9">
              <w:rPr>
                <w:rFonts w:ascii="ＭＳ 明朝" w:hAnsi="ＭＳ 明朝" w:hint="eastAsia"/>
                <w:sz w:val="24"/>
                <w:szCs w:val="24"/>
              </w:rPr>
              <w:t>月</w:t>
            </w:r>
            <w:r w:rsidR="00245EA1">
              <w:rPr>
                <w:rFonts w:ascii="ＭＳ 明朝" w:hAnsi="ＭＳ 明朝" w:hint="eastAsia"/>
                <w:sz w:val="24"/>
                <w:szCs w:val="24"/>
              </w:rPr>
              <w:t>３</w:t>
            </w:r>
            <w:r w:rsidR="009E48BB" w:rsidRPr="001A6DB9">
              <w:rPr>
                <w:rFonts w:ascii="ＭＳ 明朝" w:hAnsi="ＭＳ 明朝" w:hint="eastAsia"/>
                <w:sz w:val="24"/>
                <w:szCs w:val="24"/>
              </w:rPr>
              <w:t>日（</w:t>
            </w:r>
            <w:r w:rsidR="00A675B2" w:rsidRPr="001A6DB9">
              <w:rPr>
                <w:rFonts w:ascii="ＭＳ 明朝" w:hAnsi="ＭＳ 明朝" w:hint="eastAsia"/>
                <w:sz w:val="24"/>
                <w:szCs w:val="24"/>
              </w:rPr>
              <w:t>水</w:t>
            </w:r>
            <w:r w:rsidR="009E48BB" w:rsidRPr="001A6DB9">
              <w:rPr>
                <w:rFonts w:ascii="ＭＳ 明朝" w:hAnsi="ＭＳ 明朝" w:hint="eastAsia"/>
                <w:sz w:val="24"/>
                <w:szCs w:val="24"/>
              </w:rPr>
              <w:t>）</w:t>
            </w:r>
          </w:p>
        </w:tc>
        <w:tc>
          <w:tcPr>
            <w:tcW w:w="784" w:type="dxa"/>
            <w:shd w:val="clear" w:color="auto" w:fill="auto"/>
            <w:vAlign w:val="center"/>
          </w:tcPr>
          <w:p w14:paraId="32693133" w14:textId="22A551DA"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2DD91444" w14:textId="77777777" w:rsidTr="001A6DB9">
        <w:trPr>
          <w:trHeight w:val="454"/>
        </w:trPr>
        <w:tc>
          <w:tcPr>
            <w:tcW w:w="3964" w:type="dxa"/>
            <w:vAlign w:val="center"/>
          </w:tcPr>
          <w:p w14:paraId="3B6ADC8C" w14:textId="32776855"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sidRPr="001A6DB9">
              <w:rPr>
                <w:rFonts w:ascii="ＭＳ 明朝" w:hAnsi="ＭＳ 明朝" w:hint="eastAsia"/>
                <w:sz w:val="24"/>
                <w:szCs w:val="24"/>
              </w:rPr>
              <w:t>派遣</w:t>
            </w:r>
            <w:r w:rsidRPr="001A6DB9">
              <w:rPr>
                <w:rFonts w:ascii="ＭＳ 明朝" w:hAnsi="ＭＳ 明朝" w:hint="eastAsia"/>
                <w:sz w:val="24"/>
                <w:szCs w:val="24"/>
              </w:rPr>
              <w:t>（第</w:t>
            </w:r>
            <w:r w:rsidR="00245EA1">
              <w:rPr>
                <w:rFonts w:ascii="ＭＳ 明朝" w:hAnsi="ＭＳ 明朝" w:hint="eastAsia"/>
                <w:sz w:val="24"/>
                <w:szCs w:val="24"/>
              </w:rPr>
              <w:t>4</w:t>
            </w:r>
            <w:r w:rsidRPr="001A6DB9">
              <w:rPr>
                <w:rFonts w:ascii="ＭＳ 明朝" w:hAnsi="ＭＳ 明朝" w:hint="eastAsia"/>
                <w:sz w:val="24"/>
                <w:szCs w:val="24"/>
              </w:rPr>
              <w:t>次）</w:t>
            </w:r>
          </w:p>
        </w:tc>
        <w:tc>
          <w:tcPr>
            <w:tcW w:w="5387" w:type="dxa"/>
            <w:shd w:val="clear" w:color="auto" w:fill="auto"/>
            <w:vAlign w:val="center"/>
          </w:tcPr>
          <w:p w14:paraId="0D9BAC3F" w14:textId="481CF4C9"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245EA1">
              <w:rPr>
                <w:rFonts w:ascii="ＭＳ 明朝" w:hAnsi="ＭＳ 明朝" w:hint="eastAsia"/>
                <w:sz w:val="24"/>
                <w:szCs w:val="24"/>
              </w:rPr>
              <w:t>５</w:t>
            </w:r>
            <w:r w:rsidR="00A675B2" w:rsidRPr="001A6DB9">
              <w:rPr>
                <w:rFonts w:ascii="ＭＳ 明朝" w:hAnsi="ＭＳ 明朝" w:hint="eastAsia"/>
                <w:sz w:val="24"/>
                <w:szCs w:val="24"/>
              </w:rPr>
              <w:t>年</w:t>
            </w:r>
            <w:r w:rsidRPr="001A6DB9">
              <w:rPr>
                <w:rFonts w:ascii="ＭＳ 明朝" w:hAnsi="ＭＳ 明朝" w:hint="eastAsia"/>
                <w:sz w:val="24"/>
                <w:szCs w:val="24"/>
              </w:rPr>
              <w:t>９</w:t>
            </w:r>
            <w:r w:rsidR="00A675B2" w:rsidRPr="001A6DB9">
              <w:rPr>
                <w:rFonts w:ascii="ＭＳ 明朝" w:hAnsi="ＭＳ 明朝" w:hint="eastAsia"/>
                <w:sz w:val="24"/>
                <w:szCs w:val="24"/>
              </w:rPr>
              <w:t>月</w:t>
            </w:r>
            <w:r w:rsidRPr="001A6DB9">
              <w:rPr>
                <w:rFonts w:ascii="ＭＳ 明朝" w:hAnsi="ＭＳ 明朝" w:hint="eastAsia"/>
                <w:sz w:val="24"/>
                <w:szCs w:val="24"/>
              </w:rPr>
              <w:t>１１</w:t>
            </w:r>
            <w:r w:rsidR="00A675B2" w:rsidRPr="001A6DB9">
              <w:rPr>
                <w:rFonts w:ascii="ＭＳ 明朝" w:hAnsi="ＭＳ 明朝" w:hint="eastAsia"/>
                <w:sz w:val="24"/>
                <w:szCs w:val="24"/>
              </w:rPr>
              <w:t>日（</w:t>
            </w:r>
            <w:r w:rsidR="008B23C0">
              <w:rPr>
                <w:rFonts w:ascii="ＭＳ 明朝" w:hAnsi="ＭＳ 明朝" w:hint="eastAsia"/>
                <w:sz w:val="24"/>
                <w:szCs w:val="24"/>
              </w:rPr>
              <w:t>木</w:t>
            </w:r>
            <w:r w:rsidR="00A675B2" w:rsidRPr="001A6DB9">
              <w:rPr>
                <w:rFonts w:ascii="ＭＳ 明朝" w:hAnsi="ＭＳ 明朝" w:hint="eastAsia"/>
                <w:sz w:val="24"/>
                <w:szCs w:val="24"/>
              </w:rPr>
              <w:t>）～</w:t>
            </w:r>
            <w:r w:rsidRPr="001A6DB9">
              <w:rPr>
                <w:rFonts w:ascii="ＭＳ 明朝" w:hAnsi="ＭＳ 明朝" w:hint="eastAsia"/>
                <w:sz w:val="24"/>
                <w:szCs w:val="24"/>
              </w:rPr>
              <w:t>９</w:t>
            </w:r>
            <w:r w:rsidR="00A675B2" w:rsidRPr="001A6DB9">
              <w:rPr>
                <w:rFonts w:ascii="ＭＳ 明朝" w:hAnsi="ＭＳ 明朝" w:hint="eastAsia"/>
                <w:sz w:val="24"/>
                <w:szCs w:val="24"/>
              </w:rPr>
              <w:t>月</w:t>
            </w:r>
            <w:r w:rsidRPr="001A6DB9">
              <w:rPr>
                <w:rFonts w:ascii="ＭＳ 明朝" w:hAnsi="ＭＳ 明朝" w:hint="eastAsia"/>
                <w:sz w:val="24"/>
                <w:szCs w:val="24"/>
              </w:rPr>
              <w:t>２６</w:t>
            </w:r>
            <w:r w:rsidR="00A675B2" w:rsidRPr="001A6DB9">
              <w:rPr>
                <w:rFonts w:ascii="ＭＳ 明朝" w:hAnsi="ＭＳ 明朝" w:hint="eastAsia"/>
                <w:sz w:val="24"/>
                <w:szCs w:val="24"/>
              </w:rPr>
              <w:t>日（</w:t>
            </w:r>
            <w:r w:rsidR="008B23C0">
              <w:rPr>
                <w:rFonts w:ascii="ＭＳ 明朝" w:hAnsi="ＭＳ 明朝" w:hint="eastAsia"/>
                <w:sz w:val="24"/>
                <w:szCs w:val="24"/>
              </w:rPr>
              <w:t>金</w:t>
            </w:r>
            <w:r w:rsidR="00A675B2" w:rsidRPr="001A6DB9">
              <w:rPr>
                <w:rFonts w:ascii="ＭＳ 明朝" w:hAnsi="ＭＳ 明朝" w:hint="eastAsia"/>
                <w:sz w:val="24"/>
                <w:szCs w:val="24"/>
              </w:rPr>
              <w:t>）</w:t>
            </w:r>
          </w:p>
        </w:tc>
        <w:tc>
          <w:tcPr>
            <w:tcW w:w="784" w:type="dxa"/>
            <w:shd w:val="clear" w:color="auto" w:fill="auto"/>
            <w:vAlign w:val="center"/>
          </w:tcPr>
          <w:p w14:paraId="282BA802" w14:textId="3A3FDAEB"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46635507" w14:textId="77777777" w:rsidTr="001A6DB9">
        <w:trPr>
          <w:trHeight w:val="454"/>
        </w:trPr>
        <w:tc>
          <w:tcPr>
            <w:tcW w:w="3964" w:type="dxa"/>
            <w:vAlign w:val="center"/>
          </w:tcPr>
          <w:p w14:paraId="0C7E1F4E" w14:textId="600FC793" w:rsidR="009E48BB" w:rsidRPr="001A6DB9" w:rsidRDefault="003B442B" w:rsidP="009E48BB">
            <w:pPr>
              <w:spacing w:line="400" w:lineRule="exact"/>
              <w:rPr>
                <w:rFonts w:ascii="ＭＳ 明朝" w:hAnsi="ＭＳ 明朝"/>
                <w:sz w:val="24"/>
                <w:szCs w:val="24"/>
              </w:rPr>
            </w:pPr>
            <w:r w:rsidRPr="003B442B">
              <w:rPr>
                <w:rFonts w:ascii="ＭＳ 明朝" w:hAnsi="ＭＳ 明朝" w:hint="eastAsia"/>
                <w:sz w:val="24"/>
                <w:szCs w:val="24"/>
              </w:rPr>
              <w:t>マリアナ諸島 現地調査派遣（第</w:t>
            </w:r>
            <w:r>
              <w:rPr>
                <w:rFonts w:ascii="ＭＳ 明朝" w:hAnsi="ＭＳ 明朝" w:hint="eastAsia"/>
                <w:sz w:val="24"/>
                <w:szCs w:val="24"/>
              </w:rPr>
              <w:t>5</w:t>
            </w:r>
            <w:r w:rsidRPr="003B442B">
              <w:rPr>
                <w:rFonts w:ascii="ＭＳ 明朝" w:hAnsi="ＭＳ 明朝" w:hint="eastAsia"/>
                <w:sz w:val="24"/>
                <w:szCs w:val="24"/>
              </w:rPr>
              <w:t>次）</w:t>
            </w:r>
          </w:p>
        </w:tc>
        <w:tc>
          <w:tcPr>
            <w:tcW w:w="5387" w:type="dxa"/>
            <w:shd w:val="clear" w:color="auto" w:fill="auto"/>
            <w:vAlign w:val="center"/>
          </w:tcPr>
          <w:p w14:paraId="5D83A4DD" w14:textId="29378D45"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3B442B">
              <w:rPr>
                <w:rFonts w:ascii="ＭＳ 明朝" w:hAnsi="ＭＳ 明朝" w:hint="eastAsia"/>
                <w:sz w:val="24"/>
                <w:szCs w:val="24"/>
              </w:rPr>
              <w:t>６</w:t>
            </w:r>
            <w:r w:rsidR="00A675B2" w:rsidRPr="001A6DB9">
              <w:rPr>
                <w:rFonts w:ascii="ＭＳ 明朝" w:hAnsi="ＭＳ 明朝" w:hint="eastAsia"/>
                <w:sz w:val="24"/>
                <w:szCs w:val="24"/>
              </w:rPr>
              <w:t>年</w:t>
            </w:r>
            <w:r w:rsidRPr="001A6DB9">
              <w:rPr>
                <w:rFonts w:ascii="ＭＳ 明朝" w:hAnsi="ＭＳ 明朝" w:hint="eastAsia"/>
                <w:sz w:val="24"/>
                <w:szCs w:val="24"/>
              </w:rPr>
              <w:t>１</w:t>
            </w:r>
            <w:r w:rsidR="00A675B2" w:rsidRPr="001A6DB9">
              <w:rPr>
                <w:rFonts w:ascii="ＭＳ 明朝" w:hAnsi="ＭＳ 明朝" w:hint="eastAsia"/>
                <w:sz w:val="24"/>
                <w:szCs w:val="24"/>
              </w:rPr>
              <w:t>月</w:t>
            </w:r>
            <w:r w:rsidR="003B442B">
              <w:rPr>
                <w:rFonts w:ascii="ＭＳ 明朝" w:hAnsi="ＭＳ 明朝" w:hint="eastAsia"/>
                <w:sz w:val="24"/>
                <w:szCs w:val="24"/>
              </w:rPr>
              <w:t>２５</w:t>
            </w:r>
            <w:r w:rsidR="00A675B2" w:rsidRPr="001A6DB9">
              <w:rPr>
                <w:rFonts w:ascii="ＭＳ 明朝" w:hAnsi="ＭＳ 明朝" w:hint="eastAsia"/>
                <w:sz w:val="24"/>
                <w:szCs w:val="24"/>
              </w:rPr>
              <w:t>日（</w:t>
            </w:r>
            <w:r w:rsidR="003B442B">
              <w:rPr>
                <w:rFonts w:ascii="ＭＳ 明朝" w:hAnsi="ＭＳ 明朝" w:hint="eastAsia"/>
                <w:sz w:val="24"/>
                <w:szCs w:val="24"/>
              </w:rPr>
              <w:t>日</w:t>
            </w:r>
            <w:r w:rsidR="00A675B2" w:rsidRPr="001A6DB9">
              <w:rPr>
                <w:rFonts w:ascii="ＭＳ 明朝" w:hAnsi="ＭＳ 明朝" w:hint="eastAsia"/>
                <w:sz w:val="24"/>
                <w:szCs w:val="24"/>
              </w:rPr>
              <w:t>）～</w:t>
            </w:r>
            <w:r w:rsidR="003B442B">
              <w:rPr>
                <w:rFonts w:ascii="ＭＳ 明朝" w:hAnsi="ＭＳ 明朝" w:hint="eastAsia"/>
                <w:sz w:val="24"/>
                <w:szCs w:val="24"/>
              </w:rPr>
              <w:t>２</w:t>
            </w:r>
            <w:r w:rsidR="00A675B2" w:rsidRPr="001A6DB9">
              <w:rPr>
                <w:rFonts w:ascii="ＭＳ 明朝" w:hAnsi="ＭＳ 明朝" w:hint="eastAsia"/>
                <w:sz w:val="24"/>
                <w:szCs w:val="24"/>
              </w:rPr>
              <w:t>月</w:t>
            </w:r>
            <w:r w:rsidR="003B442B">
              <w:rPr>
                <w:rFonts w:ascii="ＭＳ 明朝" w:hAnsi="ＭＳ 明朝" w:hint="eastAsia"/>
                <w:sz w:val="24"/>
                <w:szCs w:val="24"/>
              </w:rPr>
              <w:t>９</w:t>
            </w:r>
            <w:r w:rsidR="00A675B2" w:rsidRPr="001A6DB9">
              <w:rPr>
                <w:rFonts w:ascii="ＭＳ 明朝" w:hAnsi="ＭＳ 明朝" w:hint="eastAsia"/>
                <w:sz w:val="24"/>
                <w:szCs w:val="24"/>
              </w:rPr>
              <w:t>日（</w:t>
            </w:r>
            <w:r w:rsidR="003B442B">
              <w:rPr>
                <w:rFonts w:ascii="ＭＳ 明朝" w:hAnsi="ＭＳ 明朝" w:hint="eastAsia"/>
                <w:sz w:val="24"/>
                <w:szCs w:val="24"/>
              </w:rPr>
              <w:t>月</w:t>
            </w:r>
            <w:r w:rsidR="004F7DC6" w:rsidRPr="001A6DB9">
              <w:rPr>
                <w:rFonts w:ascii="ＭＳ 明朝" w:hAnsi="ＭＳ 明朝" w:hint="eastAsia"/>
                <w:sz w:val="24"/>
                <w:szCs w:val="24"/>
              </w:rPr>
              <w:t>）</w:t>
            </w:r>
          </w:p>
        </w:tc>
        <w:tc>
          <w:tcPr>
            <w:tcW w:w="784" w:type="dxa"/>
            <w:shd w:val="clear" w:color="auto" w:fill="auto"/>
            <w:vAlign w:val="center"/>
          </w:tcPr>
          <w:p w14:paraId="1E588E99" w14:textId="4E48F80A" w:rsidR="009E48BB" w:rsidRPr="001A6DB9" w:rsidRDefault="00431776" w:rsidP="006B3DC4">
            <w:pPr>
              <w:spacing w:line="400" w:lineRule="exact"/>
              <w:jc w:val="center"/>
              <w:rPr>
                <w:rFonts w:ascii="ＭＳ 明朝" w:hAnsi="ＭＳ 明朝"/>
                <w:sz w:val="24"/>
                <w:szCs w:val="24"/>
              </w:rPr>
            </w:pPr>
            <w:r w:rsidRPr="001A6DB9">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7BB05B3E" w14:textId="77777777" w:rsidTr="001A6DB9">
        <w:trPr>
          <w:trHeight w:val="454"/>
        </w:trPr>
        <w:tc>
          <w:tcPr>
            <w:tcW w:w="3964" w:type="dxa"/>
            <w:vAlign w:val="center"/>
          </w:tcPr>
          <w:p w14:paraId="2F2EAE6A" w14:textId="0B43C566" w:rsidR="009E48BB" w:rsidRPr="001A6DB9" w:rsidRDefault="003B442B" w:rsidP="009E48BB">
            <w:pPr>
              <w:spacing w:line="400" w:lineRule="exact"/>
              <w:rPr>
                <w:rFonts w:ascii="ＭＳ 明朝" w:hAnsi="ＭＳ 明朝"/>
                <w:sz w:val="24"/>
                <w:szCs w:val="24"/>
              </w:rPr>
            </w:pPr>
            <w:r w:rsidRPr="003B442B">
              <w:rPr>
                <w:rFonts w:ascii="ＭＳ 明朝" w:hAnsi="ＭＳ 明朝" w:hint="eastAsia"/>
                <w:sz w:val="24"/>
                <w:szCs w:val="24"/>
              </w:rPr>
              <w:t>マリアナ諸島 遺骨収集派遣</w:t>
            </w:r>
          </w:p>
        </w:tc>
        <w:tc>
          <w:tcPr>
            <w:tcW w:w="5387" w:type="dxa"/>
            <w:shd w:val="clear" w:color="auto" w:fill="auto"/>
            <w:vAlign w:val="center"/>
          </w:tcPr>
          <w:p w14:paraId="2CE5E65C" w14:textId="0537F95B"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3B442B">
              <w:rPr>
                <w:rFonts w:ascii="ＭＳ 明朝" w:hAnsi="ＭＳ 明朝" w:hint="eastAsia"/>
                <w:sz w:val="24"/>
                <w:szCs w:val="24"/>
              </w:rPr>
              <w:t>６</w:t>
            </w:r>
            <w:r w:rsidR="009E48BB" w:rsidRPr="001A6DB9">
              <w:rPr>
                <w:rFonts w:ascii="ＭＳ 明朝" w:hAnsi="ＭＳ 明朝" w:hint="eastAsia"/>
                <w:sz w:val="24"/>
                <w:szCs w:val="24"/>
              </w:rPr>
              <w:t>年</w:t>
            </w:r>
            <w:r w:rsidRPr="001A6DB9">
              <w:rPr>
                <w:rFonts w:ascii="ＭＳ 明朝" w:hAnsi="ＭＳ 明朝" w:hint="eastAsia"/>
                <w:sz w:val="24"/>
                <w:szCs w:val="24"/>
              </w:rPr>
              <w:t>２</w:t>
            </w:r>
            <w:r w:rsidR="009E48BB" w:rsidRPr="001A6DB9">
              <w:rPr>
                <w:rFonts w:ascii="ＭＳ 明朝" w:hAnsi="ＭＳ 明朝" w:hint="eastAsia"/>
                <w:sz w:val="24"/>
                <w:szCs w:val="24"/>
              </w:rPr>
              <w:t>月</w:t>
            </w:r>
            <w:r w:rsidRPr="001A6DB9">
              <w:rPr>
                <w:rFonts w:ascii="ＭＳ 明朝" w:hAnsi="ＭＳ 明朝" w:hint="eastAsia"/>
                <w:sz w:val="24"/>
                <w:szCs w:val="24"/>
              </w:rPr>
              <w:t>２</w:t>
            </w:r>
            <w:r w:rsidR="003B442B">
              <w:rPr>
                <w:rFonts w:ascii="ＭＳ 明朝" w:hAnsi="ＭＳ 明朝" w:hint="eastAsia"/>
                <w:sz w:val="24"/>
                <w:szCs w:val="24"/>
              </w:rPr>
              <w:t>４</w:t>
            </w:r>
            <w:r w:rsidR="009E48BB" w:rsidRPr="001A6DB9">
              <w:rPr>
                <w:rFonts w:ascii="ＭＳ 明朝" w:hAnsi="ＭＳ 明朝" w:hint="eastAsia"/>
                <w:sz w:val="24"/>
                <w:szCs w:val="24"/>
              </w:rPr>
              <w:t>日（</w:t>
            </w:r>
            <w:r w:rsidR="004F7DC6" w:rsidRPr="001A6DB9">
              <w:rPr>
                <w:rFonts w:ascii="ＭＳ 明朝" w:hAnsi="ＭＳ 明朝" w:hint="eastAsia"/>
                <w:sz w:val="24"/>
                <w:szCs w:val="24"/>
              </w:rPr>
              <w:t>火</w:t>
            </w:r>
            <w:r w:rsidR="009E48BB" w:rsidRPr="001A6DB9">
              <w:rPr>
                <w:rFonts w:ascii="ＭＳ 明朝" w:hAnsi="ＭＳ 明朝" w:hint="eastAsia"/>
                <w:sz w:val="24"/>
                <w:szCs w:val="24"/>
              </w:rPr>
              <w:t>）～</w:t>
            </w:r>
            <w:r w:rsidRPr="001A6DB9">
              <w:rPr>
                <w:rFonts w:ascii="ＭＳ 明朝" w:hAnsi="ＭＳ 明朝" w:hint="eastAsia"/>
                <w:sz w:val="24"/>
                <w:szCs w:val="24"/>
              </w:rPr>
              <w:t>３</w:t>
            </w:r>
            <w:r w:rsidR="009E48BB" w:rsidRPr="001A6DB9">
              <w:rPr>
                <w:rFonts w:ascii="ＭＳ 明朝" w:hAnsi="ＭＳ 明朝" w:hint="eastAsia"/>
                <w:sz w:val="24"/>
                <w:szCs w:val="24"/>
              </w:rPr>
              <w:t>月</w:t>
            </w:r>
            <w:r w:rsidRPr="001A6DB9">
              <w:rPr>
                <w:rFonts w:ascii="ＭＳ 明朝" w:hAnsi="ＭＳ 明朝" w:hint="eastAsia"/>
                <w:sz w:val="24"/>
                <w:szCs w:val="24"/>
              </w:rPr>
              <w:t>１２</w:t>
            </w:r>
            <w:r w:rsidR="009E48BB" w:rsidRPr="001A6DB9">
              <w:rPr>
                <w:rFonts w:ascii="ＭＳ 明朝" w:hAnsi="ＭＳ 明朝" w:hint="eastAsia"/>
                <w:sz w:val="24"/>
                <w:szCs w:val="24"/>
              </w:rPr>
              <w:t>日（</w:t>
            </w:r>
            <w:r w:rsidR="003B442B">
              <w:rPr>
                <w:rFonts w:ascii="ＭＳ 明朝" w:hAnsi="ＭＳ 明朝" w:hint="eastAsia"/>
                <w:sz w:val="24"/>
                <w:szCs w:val="24"/>
              </w:rPr>
              <w:t>木</w:t>
            </w:r>
            <w:r w:rsidR="009E48BB" w:rsidRPr="001A6DB9">
              <w:rPr>
                <w:rFonts w:ascii="ＭＳ 明朝" w:hAnsi="ＭＳ 明朝" w:hint="eastAsia"/>
                <w:sz w:val="24"/>
                <w:szCs w:val="24"/>
              </w:rPr>
              <w:t>）</w:t>
            </w:r>
          </w:p>
        </w:tc>
        <w:tc>
          <w:tcPr>
            <w:tcW w:w="784" w:type="dxa"/>
            <w:shd w:val="clear" w:color="auto" w:fill="auto"/>
            <w:vAlign w:val="center"/>
          </w:tcPr>
          <w:p w14:paraId="0AC326B3" w14:textId="40D7FD4C"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Default="00165B95" w:rsidP="00165B95">
      <w:pPr>
        <w:spacing w:afterLines="50" w:after="193" w:line="400" w:lineRule="exact"/>
        <w:ind w:firstLineChars="200" w:firstLine="438"/>
        <w:jc w:val="left"/>
        <w:rPr>
          <w:sz w:val="24"/>
          <w:szCs w:val="22"/>
        </w:rPr>
      </w:pPr>
    </w:p>
    <w:p w14:paraId="54F833F5" w14:textId="77777777" w:rsidR="00F54357" w:rsidRPr="00F54357" w:rsidRDefault="00F54357" w:rsidP="00165B95">
      <w:pPr>
        <w:spacing w:afterLines="50" w:after="193" w:line="400" w:lineRule="exact"/>
        <w:ind w:firstLineChars="200" w:firstLine="438"/>
        <w:jc w:val="left"/>
        <w:rPr>
          <w:sz w:val="24"/>
          <w:szCs w:val="22"/>
        </w:rPr>
      </w:pPr>
    </w:p>
    <w:p w14:paraId="033F6EC7" w14:textId="62E9DA67"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406C93FC" w:rsidR="00924839" w:rsidRPr="00924839" w:rsidRDefault="00924839" w:rsidP="000D0D0A">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w:t>
      </w:r>
      <w:r w:rsidRPr="00924839">
        <w:rPr>
          <w:rFonts w:hint="eastAsia"/>
          <w:sz w:val="24"/>
          <w:szCs w:val="24"/>
        </w:rPr>
        <w:lastRenderedPageBreak/>
        <w:t>係業者からの企画書、経費見積書及び事故があった場合の対応策などの提出を要請して行い、締切日以後速やかに業者を選定する。</w:t>
      </w:r>
    </w:p>
    <w:p w14:paraId="693CBF41" w14:textId="2075F9F9" w:rsidR="006200BF" w:rsidRPr="000D0D0A" w:rsidRDefault="00924839" w:rsidP="000D0D0A">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5A821AF8" w14:textId="485C96CD" w:rsidR="00924839" w:rsidRDefault="00846A07" w:rsidP="00846A07">
      <w:pPr>
        <w:spacing w:afterLines="50" w:after="193" w:line="400" w:lineRule="exact"/>
        <w:jc w:val="left"/>
        <w:rPr>
          <w:sz w:val="24"/>
          <w:szCs w:val="24"/>
          <w:u w:val="single"/>
        </w:rPr>
      </w:pPr>
      <w:r>
        <w:rPr>
          <w:rFonts w:hint="eastAsia"/>
          <w:sz w:val="24"/>
          <w:szCs w:val="24"/>
          <w:u w:val="single"/>
        </w:rPr>
        <w:t>３</w:t>
      </w:r>
      <w:r w:rsidR="000D0D0A">
        <w:rPr>
          <w:rFonts w:hint="eastAsia"/>
          <w:sz w:val="24"/>
          <w:szCs w:val="24"/>
          <w:u w:val="single"/>
        </w:rPr>
        <w:t xml:space="preserve">　</w:t>
      </w:r>
      <w:r w:rsidR="0080318E" w:rsidRPr="00924839">
        <w:rPr>
          <w:rFonts w:hint="eastAsia"/>
          <w:sz w:val="24"/>
          <w:szCs w:val="24"/>
          <w:u w:val="single"/>
        </w:rPr>
        <w:t>見積書の作成について</w:t>
      </w:r>
    </w:p>
    <w:p w14:paraId="5CB3AC9B"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（１）見積書の作成にあたっては、各事業の</w:t>
      </w:r>
      <w:r w:rsidRPr="00BF6727">
        <w:rPr>
          <w:rFonts w:hint="eastAsia"/>
          <w:bCs/>
          <w:color w:val="000000" w:themeColor="text1"/>
          <w:sz w:val="24"/>
          <w:szCs w:val="24"/>
        </w:rPr>
        <w:t>日程表案</w:t>
      </w:r>
      <w:r w:rsidRPr="00BF6727">
        <w:rPr>
          <w:rFonts w:hint="eastAsia"/>
          <w:color w:val="000000" w:themeColor="text1"/>
          <w:sz w:val="24"/>
          <w:szCs w:val="24"/>
        </w:rPr>
        <w:t>を参考にし、指定した様式のとおり見積書を作成する。なお、会社名を必ず見積書に明記すること。</w:t>
      </w:r>
    </w:p>
    <w:p w14:paraId="73F19E62" w14:textId="77777777" w:rsidR="008B23C0" w:rsidRPr="00BF6727" w:rsidRDefault="008B23C0" w:rsidP="008B23C0">
      <w:pPr>
        <w:spacing w:line="400" w:lineRule="exact"/>
        <w:jc w:val="left"/>
        <w:rPr>
          <w:color w:val="000000" w:themeColor="text1"/>
          <w:sz w:val="24"/>
          <w:szCs w:val="24"/>
        </w:rPr>
      </w:pPr>
      <w:r w:rsidRPr="00BF6727">
        <w:rPr>
          <w:rFonts w:hint="eastAsia"/>
          <w:color w:val="000000" w:themeColor="text1"/>
          <w:sz w:val="24"/>
          <w:szCs w:val="24"/>
        </w:rPr>
        <w:t>（２）旅行にかかる経費は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1755FAE8"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（３）航空運賃については、変更可能な航空券の見積りを算出すること。</w:t>
      </w:r>
    </w:p>
    <w:p w14:paraId="58875FEF"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４）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5C7842DE"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（５）見積書の所要額については、本協会が指定した</w:t>
      </w:r>
      <w:r w:rsidRPr="00BF6727">
        <w:rPr>
          <w:rFonts w:hint="eastAsia"/>
          <w:color w:val="000000" w:themeColor="text1"/>
          <w:sz w:val="24"/>
          <w:szCs w:val="24"/>
        </w:rPr>
        <w:t>USD/</w:t>
      </w:r>
      <w:r w:rsidRPr="00BF6727">
        <w:rPr>
          <w:rFonts w:hint="eastAsia"/>
          <w:color w:val="000000" w:themeColor="text1"/>
          <w:sz w:val="24"/>
          <w:szCs w:val="24"/>
        </w:rPr>
        <w:t>円の為替レート（注）により外貨を日本円に換算し算出すること。</w:t>
      </w:r>
    </w:p>
    <w:p w14:paraId="0CAA1FD5" w14:textId="77777777" w:rsidR="008B23C0" w:rsidRPr="00BF6727" w:rsidRDefault="008B23C0" w:rsidP="008B23C0">
      <w:pPr>
        <w:spacing w:line="400" w:lineRule="exact"/>
        <w:ind w:leftChars="200" w:left="518"/>
        <w:jc w:val="left"/>
        <w:rPr>
          <w:color w:val="000000" w:themeColor="text1"/>
          <w:sz w:val="24"/>
          <w:szCs w:val="24"/>
        </w:rPr>
      </w:pPr>
      <w:r w:rsidRPr="00BF6727">
        <w:rPr>
          <w:rFonts w:hint="eastAsia"/>
          <w:color w:val="000000" w:themeColor="text1"/>
          <w:sz w:val="24"/>
          <w:szCs w:val="24"/>
        </w:rPr>
        <w:t>（注）公募掲載前月の三菱</w:t>
      </w:r>
      <w:r w:rsidRPr="00BF6727">
        <w:rPr>
          <w:rFonts w:hint="eastAsia"/>
          <w:color w:val="000000" w:themeColor="text1"/>
          <w:sz w:val="24"/>
          <w:szCs w:val="24"/>
        </w:rPr>
        <w:t>UFJ</w:t>
      </w:r>
      <w:r w:rsidRPr="00BF6727">
        <w:rPr>
          <w:rFonts w:hint="eastAsia"/>
          <w:color w:val="000000" w:themeColor="text1"/>
          <w:sz w:val="24"/>
          <w:szCs w:val="24"/>
        </w:rPr>
        <w:t>銀行公表による</w:t>
      </w:r>
      <w:r w:rsidRPr="00BF6727">
        <w:rPr>
          <w:rFonts w:hint="eastAsia"/>
          <w:color w:val="000000" w:themeColor="text1"/>
          <w:sz w:val="24"/>
          <w:szCs w:val="24"/>
        </w:rPr>
        <w:t>USD</w:t>
      </w:r>
      <w:r w:rsidRPr="00BF6727">
        <w:rPr>
          <w:rFonts w:hint="eastAsia"/>
          <w:color w:val="000000" w:themeColor="text1"/>
          <w:sz w:val="24"/>
          <w:szCs w:val="24"/>
        </w:rPr>
        <w:t>月中平均</w:t>
      </w:r>
      <w:r w:rsidRPr="00BF6727">
        <w:rPr>
          <w:rFonts w:hint="eastAsia"/>
          <w:color w:val="000000" w:themeColor="text1"/>
          <w:sz w:val="24"/>
          <w:szCs w:val="24"/>
        </w:rPr>
        <w:t>TTS</w:t>
      </w:r>
      <w:r w:rsidRPr="00BF6727">
        <w:rPr>
          <w:rFonts w:hint="eastAsia"/>
          <w:color w:val="000000" w:themeColor="text1"/>
          <w:sz w:val="24"/>
          <w:szCs w:val="24"/>
        </w:rPr>
        <w:t>レート（円売りドル買い）</w:t>
      </w:r>
    </w:p>
    <w:p w14:paraId="7593F868" w14:textId="363D2CD0"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BF6727">
        <w:rPr>
          <w:rFonts w:hint="eastAsia"/>
          <w:b/>
          <w:bCs/>
          <w:color w:val="000000" w:themeColor="text1"/>
          <w:sz w:val="24"/>
          <w:szCs w:val="24"/>
          <w:u w:val="single"/>
        </w:rPr>
        <w:t xml:space="preserve">　指定為替レート　</w:t>
      </w:r>
      <w:r w:rsidRPr="00BF6727">
        <w:rPr>
          <w:rFonts w:hint="eastAsia"/>
          <w:b/>
          <w:bCs/>
          <w:color w:val="000000" w:themeColor="text1"/>
          <w:sz w:val="24"/>
          <w:szCs w:val="24"/>
          <w:u w:val="single"/>
        </w:rPr>
        <w:t>15</w:t>
      </w:r>
      <w:r w:rsidR="00873BB4">
        <w:rPr>
          <w:rFonts w:hint="eastAsia"/>
          <w:b/>
          <w:bCs/>
          <w:color w:val="000000" w:themeColor="text1"/>
          <w:sz w:val="24"/>
          <w:szCs w:val="24"/>
          <w:u w:val="single"/>
        </w:rPr>
        <w:t>7.54</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 xml:space="preserve">/USD </w:t>
      </w:r>
      <w:r w:rsidRPr="00BF6727">
        <w:rPr>
          <w:rFonts w:hint="eastAsia"/>
          <w:b/>
          <w:bCs/>
          <w:color w:val="000000" w:themeColor="text1"/>
          <w:sz w:val="24"/>
          <w:szCs w:val="24"/>
          <w:u w:val="single"/>
        </w:rPr>
        <w:t xml:space="preserve">　</w:t>
      </w:r>
    </w:p>
    <w:p w14:paraId="48AD994E"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（６）通訳については、実施地域の相手国行政機関等で協議を行うため、実施地域の言語と日本語が話せる者であること。</w:t>
      </w:r>
    </w:p>
    <w:p w14:paraId="46DF11FD"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（７）現地において予定している手配業者名を見積書に必ず記載すること。</w:t>
      </w:r>
    </w:p>
    <w:p w14:paraId="76C1E9C7" w14:textId="77777777" w:rsidR="008B23C0" w:rsidRPr="00BF6727" w:rsidRDefault="008B23C0" w:rsidP="008B23C0">
      <w:pPr>
        <w:spacing w:afterLines="50" w:after="193" w:line="400" w:lineRule="exact"/>
        <w:jc w:val="left"/>
        <w:rPr>
          <w:color w:val="000000" w:themeColor="text1"/>
          <w:sz w:val="24"/>
          <w:szCs w:val="24"/>
        </w:rPr>
      </w:pPr>
      <w:r w:rsidRPr="00BF6727">
        <w:rPr>
          <w:rFonts w:hint="eastAsia"/>
          <w:color w:val="000000" w:themeColor="text1"/>
          <w:sz w:val="24"/>
          <w:szCs w:val="24"/>
        </w:rPr>
        <w:t>（８）見積書の他に以下に関する資料を必ず添付すること。</w:t>
      </w:r>
    </w:p>
    <w:p w14:paraId="08327374"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担当スタッフの役職、氏名、連絡先</w:t>
      </w:r>
    </w:p>
    <w:p w14:paraId="1283DBDF"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休日及び夜間における緊急時の連絡体制（連絡網、対応要綱等）</w:t>
      </w:r>
    </w:p>
    <w:p w14:paraId="6796AC5D"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事件・事故等発生時の対応</w:t>
      </w:r>
    </w:p>
    <w:p w14:paraId="1A5F4806"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宿泊先のリスト（住所、電話番号を含む）と一泊あたりの単価</w:t>
      </w:r>
    </w:p>
    <w:p w14:paraId="545AD8A8"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現地での優位性、パイプ等、事業を実施するにあたっての利点等</w:t>
      </w:r>
    </w:p>
    <w:p w14:paraId="3C369400"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A3082C1" w14:textId="77777777" w:rsidR="002B40FA" w:rsidRPr="008B23C0" w:rsidRDefault="002B40FA" w:rsidP="00846A07">
      <w:pPr>
        <w:spacing w:line="400" w:lineRule="exact"/>
        <w:ind w:firstLineChars="200" w:firstLine="438"/>
        <w:jc w:val="left"/>
        <w:rPr>
          <w:sz w:val="24"/>
          <w:szCs w:val="22"/>
        </w:rPr>
      </w:pPr>
    </w:p>
    <w:p w14:paraId="12150174" w14:textId="4A1BBC9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w:t>
      </w:r>
      <w:r>
        <w:rPr>
          <w:rFonts w:hint="eastAsia"/>
          <w:sz w:val="24"/>
          <w:szCs w:val="24"/>
        </w:rPr>
        <w:lastRenderedPageBreak/>
        <w:t>日程や旅行手続き等の説明を行う。</w:t>
      </w:r>
    </w:p>
    <w:p w14:paraId="1A995407" w14:textId="251EB790" w:rsidR="00EE4618" w:rsidRDefault="005D3CF9" w:rsidP="000D0D0A">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4C80C7B4" w14:textId="2674C676" w:rsidR="005D3CF9" w:rsidRDefault="008D71F9" w:rsidP="000D0D0A">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15CE61BA" w14:textId="68EE6AB7" w:rsidR="00CF4059" w:rsidRDefault="00F9047E" w:rsidP="000D0D0A">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24DCE22C" w:rsidR="00F9047E" w:rsidRDefault="00CF4059" w:rsidP="00846A07">
      <w:pPr>
        <w:autoSpaceDE w:val="0"/>
        <w:autoSpaceDN w:val="0"/>
        <w:spacing w:line="400" w:lineRule="exact"/>
        <w:jc w:val="left"/>
        <w:rPr>
          <w:sz w:val="24"/>
          <w:szCs w:val="24"/>
        </w:rPr>
      </w:pPr>
      <w:r>
        <w:rPr>
          <w:rFonts w:hint="eastAsia"/>
          <w:sz w:val="24"/>
          <w:szCs w:val="24"/>
        </w:rPr>
        <w:t>（５）国内航空券の手配</w:t>
      </w:r>
    </w:p>
    <w:p w14:paraId="6B0DA4A9" w14:textId="1D80E41F" w:rsidR="00CF4059" w:rsidRPr="00763D30" w:rsidRDefault="00CF4059" w:rsidP="000D0D0A">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436606D4" w14:textId="74BC337A" w:rsidR="00F9047E" w:rsidRDefault="00F9047E" w:rsidP="000D0D0A">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15F706E"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C15033">
        <w:rPr>
          <w:rFonts w:hint="eastAsia"/>
          <w:sz w:val="24"/>
          <w:szCs w:val="24"/>
          <w:u w:val="single"/>
        </w:rPr>
        <w:t>注意事項</w:t>
      </w:r>
    </w:p>
    <w:p w14:paraId="79C0D63B" w14:textId="27DEF818" w:rsidR="00AC13E1" w:rsidRPr="00CB171B" w:rsidRDefault="00567D40" w:rsidP="00C35B7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p w14:paraId="3CF5930F" w14:textId="6917B860" w:rsidR="00C131B0" w:rsidRDefault="00C131B0" w:rsidP="00CB171B">
      <w:pPr>
        <w:autoSpaceDE w:val="0"/>
        <w:autoSpaceDN w:val="0"/>
        <w:spacing w:line="400" w:lineRule="exact"/>
        <w:jc w:val="left"/>
        <w:rPr>
          <w:sz w:val="24"/>
          <w:szCs w:val="24"/>
        </w:rPr>
      </w:pPr>
    </w:p>
    <w:sectPr w:rsid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17F2" w14:textId="77777777" w:rsidR="00B92D96" w:rsidRDefault="00B92D96">
      <w:r>
        <w:separator/>
      </w:r>
    </w:p>
  </w:endnote>
  <w:endnote w:type="continuationSeparator" w:id="0">
    <w:p w14:paraId="7950A36F" w14:textId="77777777" w:rsidR="00B92D96" w:rsidRDefault="00B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5D6B" w14:textId="77777777" w:rsidR="00B92D96" w:rsidRDefault="00B92D96">
      <w:r>
        <w:separator/>
      </w:r>
    </w:p>
  </w:footnote>
  <w:footnote w:type="continuationSeparator" w:id="0">
    <w:p w14:paraId="1798EA10" w14:textId="77777777" w:rsidR="00B92D96" w:rsidRDefault="00B9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207C"/>
    <w:rsid w:val="002350B4"/>
    <w:rsid w:val="00236C73"/>
    <w:rsid w:val="00243214"/>
    <w:rsid w:val="00244CBC"/>
    <w:rsid w:val="00245551"/>
    <w:rsid w:val="00245E09"/>
    <w:rsid w:val="00245EA1"/>
    <w:rsid w:val="00263132"/>
    <w:rsid w:val="002670D0"/>
    <w:rsid w:val="00267DCF"/>
    <w:rsid w:val="00276599"/>
    <w:rsid w:val="00282F2C"/>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2AA6"/>
    <w:rsid w:val="00395975"/>
    <w:rsid w:val="00396FCC"/>
    <w:rsid w:val="003A1F4D"/>
    <w:rsid w:val="003A46D6"/>
    <w:rsid w:val="003A658E"/>
    <w:rsid w:val="003B1B2F"/>
    <w:rsid w:val="003B442B"/>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5CAE"/>
    <w:rsid w:val="00880EEC"/>
    <w:rsid w:val="00880F3E"/>
    <w:rsid w:val="00881732"/>
    <w:rsid w:val="0088569F"/>
    <w:rsid w:val="00894835"/>
    <w:rsid w:val="00897AC4"/>
    <w:rsid w:val="008A01A1"/>
    <w:rsid w:val="008A1324"/>
    <w:rsid w:val="008A455B"/>
    <w:rsid w:val="008A6168"/>
    <w:rsid w:val="008B045D"/>
    <w:rsid w:val="008B23C0"/>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8116D"/>
    <w:rsid w:val="00A812A7"/>
    <w:rsid w:val="00A82ECC"/>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2D96"/>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2334</Words>
  <Characters>156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菅谷徹</cp:lastModifiedBy>
  <cp:revision>4</cp:revision>
  <cp:lastPrinted>2025-02-20T08:02:00Z</cp:lastPrinted>
  <dcterms:created xsi:type="dcterms:W3CDTF">2025-02-20T01:15:00Z</dcterms:created>
  <dcterms:modified xsi:type="dcterms:W3CDTF">2025-02-20T08:07:00Z</dcterms:modified>
</cp:coreProperties>
</file>