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7575C780" w:rsidR="00770B20" w:rsidRDefault="00770B20" w:rsidP="00846A07">
      <w:pPr>
        <w:spacing w:line="400" w:lineRule="exact"/>
        <w:jc w:val="center"/>
        <w:rPr>
          <w:szCs w:val="24"/>
        </w:rPr>
      </w:pPr>
      <w:r w:rsidRPr="00770B20">
        <w:rPr>
          <w:rFonts w:hint="eastAsia"/>
          <w:szCs w:val="24"/>
        </w:rPr>
        <w:t>令和</w:t>
      </w:r>
      <w:r w:rsidR="00204E96">
        <w:rPr>
          <w:rFonts w:hint="eastAsia"/>
          <w:szCs w:val="24"/>
        </w:rPr>
        <w:t>４</w:t>
      </w:r>
      <w:r w:rsidRPr="00770B20">
        <w:rPr>
          <w:rFonts w:hint="eastAsia"/>
          <w:szCs w:val="24"/>
        </w:rPr>
        <w:t>年度</w:t>
      </w:r>
      <w:r w:rsidRPr="00770B20">
        <w:rPr>
          <w:rFonts w:hint="eastAsia"/>
          <w:szCs w:val="24"/>
        </w:rPr>
        <w:t xml:space="preserve"> </w:t>
      </w:r>
      <w:r w:rsidRPr="00770B20">
        <w:rPr>
          <w:rFonts w:hint="eastAsia"/>
          <w:szCs w:val="24"/>
        </w:rPr>
        <w:t>遺骨収集事業（</w:t>
      </w:r>
      <w:r w:rsidR="001337D6">
        <w:rPr>
          <w:rFonts w:hint="eastAsia"/>
          <w:szCs w:val="24"/>
        </w:rPr>
        <w:t>下</w:t>
      </w:r>
      <w:r w:rsidRPr="00770B20">
        <w:rPr>
          <w:rFonts w:hint="eastAsia"/>
          <w:szCs w:val="24"/>
        </w:rPr>
        <w:t>半期・現地調査事業</w:t>
      </w:r>
      <w:r w:rsidR="001337D6">
        <w:rPr>
          <w:rFonts w:hint="eastAsia"/>
          <w:szCs w:val="24"/>
        </w:rPr>
        <w:t>④</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55B08E3F"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6718B1F" w14:textId="77777777" w:rsidR="00EF58AE" w:rsidRDefault="003F4F32" w:rsidP="003F4F32">
      <w:pPr>
        <w:spacing w:line="400" w:lineRule="exact"/>
        <w:ind w:leftChars="100" w:left="259" w:firstLineChars="100" w:firstLine="219"/>
        <w:jc w:val="left"/>
        <w:rPr>
          <w:sz w:val="24"/>
          <w:szCs w:val="24"/>
        </w:rPr>
      </w:pPr>
      <w:r>
        <w:rPr>
          <w:rFonts w:hint="eastAsia"/>
          <w:sz w:val="24"/>
          <w:szCs w:val="24"/>
        </w:rPr>
        <w:t>また、遺骨鑑定専門員も現地調査団に極力同行し、インドにおいては、現地にて遺骨の形質学的鑑定を行ったのち、日本人戦没者の遺骨である蓋然性が高いことが確認できた場合は</w:t>
      </w:r>
      <w:r w:rsidR="00EF58AE">
        <w:rPr>
          <w:rFonts w:hint="eastAsia"/>
          <w:sz w:val="24"/>
          <w:szCs w:val="24"/>
        </w:rPr>
        <w:t>、</w:t>
      </w:r>
      <w:r w:rsidR="00EF58AE">
        <w:rPr>
          <w:rFonts w:hint="eastAsia"/>
          <w:sz w:val="24"/>
          <w:szCs w:val="24"/>
        </w:rPr>
        <w:t>D</w:t>
      </w:r>
    </w:p>
    <w:p w14:paraId="565972B8" w14:textId="16D60609" w:rsidR="003F4F32" w:rsidRDefault="00EF58AE" w:rsidP="00EF58AE">
      <w:pPr>
        <w:spacing w:line="400" w:lineRule="exact"/>
        <w:ind w:firstLineChars="129" w:firstLine="283"/>
        <w:jc w:val="left"/>
        <w:rPr>
          <w:sz w:val="24"/>
          <w:szCs w:val="24"/>
        </w:rPr>
      </w:pPr>
      <w:r>
        <w:rPr>
          <w:rFonts w:hint="eastAsia"/>
          <w:sz w:val="24"/>
          <w:szCs w:val="24"/>
        </w:rPr>
        <w:t>NA</w:t>
      </w:r>
      <w:r w:rsidR="003F4F32">
        <w:rPr>
          <w:rFonts w:hint="eastAsia"/>
          <w:sz w:val="24"/>
          <w:szCs w:val="24"/>
        </w:rPr>
        <w:t>鑑定用の検体を日本に送還する。</w:t>
      </w:r>
    </w:p>
    <w:p w14:paraId="714DF268" w14:textId="77777777" w:rsidR="003F4F32" w:rsidRPr="003F4F32" w:rsidRDefault="003F4F32" w:rsidP="00846A07">
      <w:pPr>
        <w:spacing w:line="400" w:lineRule="exact"/>
        <w:ind w:leftChars="100" w:left="259" w:firstLineChars="100" w:firstLine="219"/>
        <w:jc w:val="left"/>
        <w:rPr>
          <w:sz w:val="24"/>
          <w:szCs w:val="24"/>
        </w:rPr>
      </w:pP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750077EF" w14:textId="77777777" w:rsidR="00EF58AE" w:rsidRDefault="00A369B4" w:rsidP="00846A07">
            <w:pPr>
              <w:spacing w:line="400" w:lineRule="exact"/>
              <w:rPr>
                <w:sz w:val="24"/>
                <w:szCs w:val="24"/>
              </w:rPr>
            </w:pPr>
            <w:r>
              <w:rPr>
                <w:rFonts w:hint="eastAsia"/>
                <w:sz w:val="24"/>
                <w:szCs w:val="24"/>
              </w:rPr>
              <w:t>インド</w:t>
            </w:r>
            <w:r w:rsidR="00BC5BDE">
              <w:rPr>
                <w:rFonts w:hint="eastAsia"/>
                <w:sz w:val="24"/>
                <w:szCs w:val="24"/>
              </w:rPr>
              <w:t>現地調査</w:t>
            </w:r>
            <w:r w:rsidR="00F52DEF">
              <w:rPr>
                <w:rFonts w:hint="eastAsia"/>
                <w:sz w:val="24"/>
                <w:szCs w:val="24"/>
              </w:rPr>
              <w:t>・遺骨収集派遣</w:t>
            </w:r>
          </w:p>
          <w:p w14:paraId="1BBD3AD7" w14:textId="4C37F64F" w:rsidR="008F170F" w:rsidRPr="00897AC4" w:rsidRDefault="00BC5BDE" w:rsidP="00846A07">
            <w:pPr>
              <w:spacing w:line="400" w:lineRule="exact"/>
              <w:rPr>
                <w:sz w:val="24"/>
                <w:szCs w:val="24"/>
              </w:rPr>
            </w:pPr>
            <w:r>
              <w:rPr>
                <w:rFonts w:hint="eastAsia"/>
                <w:sz w:val="24"/>
                <w:szCs w:val="24"/>
              </w:rPr>
              <w:t>（第</w:t>
            </w:r>
            <w:r w:rsidR="001337D6">
              <w:rPr>
                <w:rFonts w:hint="eastAsia"/>
                <w:sz w:val="24"/>
                <w:szCs w:val="24"/>
              </w:rPr>
              <w:t>２</w:t>
            </w:r>
            <w:r>
              <w:rPr>
                <w:rFonts w:hint="eastAsia"/>
                <w:sz w:val="24"/>
                <w:szCs w:val="24"/>
              </w:rPr>
              <w:t>次）</w:t>
            </w:r>
          </w:p>
        </w:tc>
        <w:tc>
          <w:tcPr>
            <w:tcW w:w="4819" w:type="dxa"/>
            <w:shd w:val="clear" w:color="auto" w:fill="auto"/>
            <w:vAlign w:val="center"/>
          </w:tcPr>
          <w:p w14:paraId="4587169B" w14:textId="50B2A51F" w:rsidR="008F170F" w:rsidRPr="00897AC4" w:rsidRDefault="00204E96" w:rsidP="00770B20">
            <w:pPr>
              <w:spacing w:line="400" w:lineRule="exact"/>
              <w:jc w:val="left"/>
              <w:rPr>
                <w:sz w:val="24"/>
                <w:szCs w:val="24"/>
              </w:rPr>
            </w:pPr>
            <w:r>
              <w:rPr>
                <w:rFonts w:hint="eastAsia"/>
                <w:sz w:val="24"/>
                <w:szCs w:val="24"/>
              </w:rPr>
              <w:t>2022</w:t>
            </w:r>
            <w:r w:rsidR="00770B20">
              <w:rPr>
                <w:rFonts w:hint="eastAsia"/>
                <w:sz w:val="24"/>
                <w:szCs w:val="24"/>
              </w:rPr>
              <w:t>年</w:t>
            </w:r>
            <w:r w:rsidR="001337D6">
              <w:rPr>
                <w:rFonts w:hint="eastAsia"/>
                <w:sz w:val="24"/>
                <w:szCs w:val="24"/>
              </w:rPr>
              <w:t>1</w:t>
            </w:r>
            <w:r w:rsidR="001337D6">
              <w:rPr>
                <w:sz w:val="24"/>
                <w:szCs w:val="24"/>
              </w:rPr>
              <w:t>1</w:t>
            </w:r>
            <w:r w:rsidR="008F170F">
              <w:rPr>
                <w:rFonts w:hint="eastAsia"/>
                <w:sz w:val="24"/>
                <w:szCs w:val="24"/>
              </w:rPr>
              <w:t>月</w:t>
            </w:r>
            <w:r w:rsidR="001337D6">
              <w:rPr>
                <w:rFonts w:hint="eastAsia"/>
                <w:sz w:val="24"/>
                <w:szCs w:val="24"/>
              </w:rPr>
              <w:t>1</w:t>
            </w:r>
            <w:r w:rsidR="001337D6">
              <w:rPr>
                <w:sz w:val="24"/>
                <w:szCs w:val="24"/>
              </w:rPr>
              <w:t>3</w:t>
            </w:r>
            <w:r w:rsidR="00770B20">
              <w:rPr>
                <w:rFonts w:hint="eastAsia"/>
                <w:sz w:val="24"/>
                <w:szCs w:val="24"/>
              </w:rPr>
              <w:t>日（</w:t>
            </w:r>
            <w:r w:rsidR="00A369B4">
              <w:rPr>
                <w:rFonts w:hint="eastAsia"/>
                <w:sz w:val="24"/>
                <w:szCs w:val="24"/>
              </w:rPr>
              <w:t>日</w:t>
            </w:r>
            <w:r w:rsidR="008F170F" w:rsidRPr="00897AC4">
              <w:rPr>
                <w:rFonts w:hint="eastAsia"/>
                <w:sz w:val="24"/>
                <w:szCs w:val="24"/>
              </w:rPr>
              <w:t>）～</w:t>
            </w:r>
            <w:r w:rsidR="001337D6">
              <w:rPr>
                <w:rFonts w:hint="eastAsia"/>
                <w:sz w:val="24"/>
                <w:szCs w:val="24"/>
              </w:rPr>
              <w:t>1</w:t>
            </w:r>
            <w:r w:rsidR="001337D6">
              <w:rPr>
                <w:sz w:val="24"/>
                <w:szCs w:val="24"/>
              </w:rPr>
              <w:t>1</w:t>
            </w:r>
            <w:r w:rsidR="00770B20">
              <w:rPr>
                <w:rFonts w:hint="eastAsia"/>
                <w:sz w:val="24"/>
                <w:szCs w:val="24"/>
              </w:rPr>
              <w:t>月</w:t>
            </w:r>
            <w:r w:rsidR="001337D6">
              <w:rPr>
                <w:sz w:val="24"/>
                <w:szCs w:val="24"/>
              </w:rPr>
              <w:t>28</w:t>
            </w:r>
            <w:r w:rsidR="00770B20">
              <w:rPr>
                <w:rFonts w:hint="eastAsia"/>
                <w:sz w:val="24"/>
                <w:szCs w:val="24"/>
              </w:rPr>
              <w:t>日（</w:t>
            </w:r>
            <w:r w:rsidR="001337D6">
              <w:rPr>
                <w:rFonts w:hint="eastAsia"/>
                <w:sz w:val="24"/>
                <w:szCs w:val="24"/>
              </w:rPr>
              <w:t>月</w:t>
            </w:r>
            <w:r w:rsidR="008F170F" w:rsidRPr="00897AC4">
              <w:rPr>
                <w:rFonts w:hint="eastAsia"/>
                <w:sz w:val="24"/>
                <w:szCs w:val="24"/>
              </w:rPr>
              <w:t>）</w:t>
            </w:r>
          </w:p>
        </w:tc>
        <w:tc>
          <w:tcPr>
            <w:tcW w:w="851" w:type="dxa"/>
            <w:shd w:val="clear" w:color="auto" w:fill="auto"/>
            <w:vAlign w:val="center"/>
          </w:tcPr>
          <w:p w14:paraId="6A7B239B" w14:textId="4514C64E" w:rsidR="008F170F" w:rsidRPr="00897AC4" w:rsidRDefault="00A369B4" w:rsidP="00846A07">
            <w:pPr>
              <w:spacing w:line="400" w:lineRule="exact"/>
              <w:rPr>
                <w:sz w:val="24"/>
                <w:szCs w:val="24"/>
              </w:rPr>
            </w:pPr>
            <w:r>
              <w:rPr>
                <w:rFonts w:hint="eastAsia"/>
                <w:sz w:val="24"/>
                <w:szCs w:val="24"/>
              </w:rPr>
              <w:t>８</w:t>
            </w:r>
            <w:r w:rsidR="008F170F">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F52DEF">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lastRenderedPageBreak/>
        <w:t>３．</w:t>
      </w:r>
      <w:r w:rsidR="0080318E" w:rsidRPr="00924839">
        <w:rPr>
          <w:rFonts w:hint="eastAsia"/>
          <w:sz w:val="24"/>
          <w:szCs w:val="24"/>
          <w:u w:val="single"/>
        </w:rPr>
        <w:t>見積書の作成について</w:t>
      </w:r>
    </w:p>
    <w:p w14:paraId="4C518DAF" w14:textId="77777777"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ABB3E27" w14:textId="77777777" w:rsidR="00BC70B1" w:rsidRDefault="00BC70B1" w:rsidP="00846A07">
      <w:pPr>
        <w:spacing w:line="400" w:lineRule="exact"/>
        <w:ind w:left="438" w:hangingChars="200" w:hanging="438"/>
        <w:jc w:val="left"/>
        <w:rPr>
          <w:sz w:val="24"/>
          <w:szCs w:val="24"/>
        </w:rPr>
      </w:pPr>
    </w:p>
    <w:p w14:paraId="5C4C4BF0" w14:textId="2A64A7E9"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0660E6B9"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77777777" w:rsidR="00F9047E" w:rsidRDefault="00F9047E" w:rsidP="00846A07">
      <w:pPr>
        <w:autoSpaceDE w:val="0"/>
        <w:autoSpaceDN w:val="0"/>
        <w:spacing w:line="400" w:lineRule="exact"/>
        <w:jc w:val="left"/>
        <w:rPr>
          <w:sz w:val="24"/>
          <w:szCs w:val="24"/>
        </w:rPr>
      </w:pPr>
    </w:p>
    <w:p w14:paraId="4FA287FD"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EA1003">
      <w:pPr>
        <w:autoSpaceDE w:val="0"/>
        <w:autoSpaceDN w:val="0"/>
        <w:spacing w:line="400" w:lineRule="exact"/>
        <w:ind w:firstLineChars="100" w:firstLine="219"/>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4B7B3567" w:rsidR="00AC13E1" w:rsidRPr="00EA1003" w:rsidRDefault="00EA1003" w:rsidP="00EA1003">
      <w:pPr>
        <w:autoSpaceDE w:val="0"/>
        <w:autoSpaceDN w:val="0"/>
        <w:spacing w:line="400" w:lineRule="exact"/>
        <w:ind w:left="657" w:hangingChars="300" w:hanging="657"/>
        <w:jc w:val="left"/>
        <w:rPr>
          <w:sz w:val="24"/>
          <w:szCs w:val="24"/>
        </w:rPr>
      </w:pPr>
      <w:r>
        <w:rPr>
          <w:rFonts w:hint="eastAsia"/>
          <w:sz w:val="24"/>
          <w:szCs w:val="24"/>
        </w:rPr>
        <w:t xml:space="preserve">（１）　</w:t>
      </w:r>
      <w:r w:rsidR="00567D40" w:rsidRPr="00EA1003">
        <w:rPr>
          <w:rFonts w:hint="eastAsia"/>
          <w:sz w:val="24"/>
          <w:szCs w:val="24"/>
        </w:rPr>
        <w:t>事業</w:t>
      </w:r>
      <w:r w:rsidR="000F2C4F" w:rsidRPr="00EA1003">
        <w:rPr>
          <w:rFonts w:hint="eastAsia"/>
          <w:sz w:val="24"/>
          <w:szCs w:val="24"/>
        </w:rPr>
        <w:t>内容</w:t>
      </w:r>
      <w:r w:rsidR="00846A07" w:rsidRPr="00EA1003">
        <w:rPr>
          <w:rFonts w:hint="eastAsia"/>
          <w:sz w:val="24"/>
          <w:szCs w:val="24"/>
        </w:rPr>
        <w:t>は</w:t>
      </w:r>
      <w:r w:rsidR="00C15033" w:rsidRPr="00EA1003">
        <w:rPr>
          <w:rFonts w:hint="eastAsia"/>
          <w:sz w:val="24"/>
          <w:szCs w:val="24"/>
        </w:rPr>
        <w:t>相手国の事情</w:t>
      </w:r>
      <w:r w:rsidR="002B40FA" w:rsidRPr="00EA1003">
        <w:rPr>
          <w:rFonts w:hint="eastAsia"/>
          <w:sz w:val="24"/>
          <w:szCs w:val="24"/>
        </w:rPr>
        <w:t>や</w:t>
      </w:r>
      <w:r w:rsidR="007236C3" w:rsidRPr="00EA1003">
        <w:rPr>
          <w:rFonts w:hint="eastAsia"/>
          <w:sz w:val="24"/>
          <w:szCs w:val="24"/>
        </w:rPr>
        <w:t>国内及び相手国における</w:t>
      </w:r>
      <w:r w:rsidR="002B40FA" w:rsidRPr="00EA1003">
        <w:rPr>
          <w:rFonts w:hint="eastAsia"/>
          <w:sz w:val="24"/>
          <w:szCs w:val="24"/>
        </w:rPr>
        <w:t>新型コロナウイルスの感染状況</w:t>
      </w:r>
      <w:r w:rsidR="00C15033" w:rsidRPr="00EA1003">
        <w:rPr>
          <w:rFonts w:hint="eastAsia"/>
          <w:sz w:val="24"/>
          <w:szCs w:val="24"/>
        </w:rPr>
        <w:t>等</w:t>
      </w:r>
      <w:r>
        <w:rPr>
          <w:rFonts w:hint="eastAsia"/>
          <w:sz w:val="24"/>
          <w:szCs w:val="24"/>
        </w:rPr>
        <w:t>に</w:t>
      </w:r>
      <w:r w:rsidRPr="00EA1003">
        <w:rPr>
          <w:rFonts w:hint="eastAsia"/>
          <w:sz w:val="24"/>
          <w:szCs w:val="24"/>
        </w:rPr>
        <w:t>よ</w:t>
      </w:r>
      <w:r w:rsidR="00C15033" w:rsidRPr="00EA1003">
        <w:rPr>
          <w:rFonts w:hint="eastAsia"/>
          <w:sz w:val="24"/>
          <w:szCs w:val="24"/>
        </w:rPr>
        <w:t>り</w:t>
      </w:r>
      <w:r w:rsidR="002B40FA" w:rsidRPr="00EA1003">
        <w:rPr>
          <w:rFonts w:hint="eastAsia"/>
          <w:sz w:val="24"/>
          <w:szCs w:val="24"/>
        </w:rPr>
        <w:t>、</w:t>
      </w:r>
      <w:r w:rsidR="000F2C4F" w:rsidRPr="00EA1003">
        <w:rPr>
          <w:rFonts w:hint="eastAsia"/>
          <w:sz w:val="24"/>
          <w:szCs w:val="24"/>
        </w:rPr>
        <w:t>延期</w:t>
      </w:r>
      <w:r w:rsidR="00842DDD" w:rsidRPr="00EA1003">
        <w:rPr>
          <w:rFonts w:hint="eastAsia"/>
          <w:sz w:val="24"/>
          <w:szCs w:val="24"/>
        </w:rPr>
        <w:t>・</w:t>
      </w:r>
      <w:r w:rsidR="000F096D" w:rsidRPr="00EA1003">
        <w:rPr>
          <w:rFonts w:hint="eastAsia"/>
          <w:sz w:val="24"/>
          <w:szCs w:val="24"/>
        </w:rPr>
        <w:t>中止</w:t>
      </w:r>
      <w:r w:rsidR="0035549B" w:rsidRPr="00EA1003">
        <w:rPr>
          <w:rFonts w:hint="eastAsia"/>
          <w:sz w:val="24"/>
          <w:szCs w:val="24"/>
        </w:rPr>
        <w:t>する</w:t>
      </w:r>
      <w:r w:rsidR="00CB21EB" w:rsidRPr="00EA1003">
        <w:rPr>
          <w:rFonts w:hint="eastAsia"/>
          <w:sz w:val="24"/>
          <w:szCs w:val="24"/>
        </w:rPr>
        <w:t>場合がある</w:t>
      </w:r>
      <w:r w:rsidR="00567D40" w:rsidRPr="00EA1003">
        <w:rPr>
          <w:rFonts w:hint="eastAsia"/>
          <w:sz w:val="24"/>
          <w:szCs w:val="24"/>
        </w:rPr>
        <w:t>。</w:t>
      </w:r>
    </w:p>
    <w:p w14:paraId="75E792EF" w14:textId="77777777" w:rsidR="002B40FA" w:rsidRPr="00EA1003" w:rsidRDefault="002B40FA" w:rsidP="002B40FA">
      <w:pPr>
        <w:pStyle w:val="a7"/>
        <w:autoSpaceDE w:val="0"/>
        <w:autoSpaceDN w:val="0"/>
        <w:spacing w:line="400" w:lineRule="exact"/>
        <w:ind w:leftChars="0" w:left="720"/>
        <w:jc w:val="left"/>
        <w:rPr>
          <w:sz w:val="24"/>
          <w:szCs w:val="24"/>
        </w:rPr>
      </w:pPr>
    </w:p>
    <w:p w14:paraId="4FFCE49E" w14:textId="5C3F1345" w:rsidR="002B40FA" w:rsidRPr="00EA1003" w:rsidRDefault="00EA1003" w:rsidP="00EA1003">
      <w:pPr>
        <w:autoSpaceDE w:val="0"/>
        <w:autoSpaceDN w:val="0"/>
        <w:spacing w:line="400" w:lineRule="exact"/>
        <w:ind w:left="657" w:hangingChars="300" w:hanging="657"/>
        <w:jc w:val="left"/>
        <w:rPr>
          <w:sz w:val="24"/>
          <w:szCs w:val="24"/>
        </w:rPr>
      </w:pPr>
      <w:r>
        <w:rPr>
          <w:rFonts w:hint="eastAsia"/>
          <w:sz w:val="24"/>
          <w:szCs w:val="24"/>
        </w:rPr>
        <w:t xml:space="preserve">（２）　</w:t>
      </w:r>
      <w:r w:rsidR="002B40FA" w:rsidRPr="00EA1003">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w:t>
      </w:r>
      <w:r w:rsidRPr="00EA1003">
        <w:rPr>
          <w:rFonts w:hint="eastAsia"/>
          <w:sz w:val="24"/>
          <w:szCs w:val="24"/>
        </w:rPr>
        <w:t>が</w:t>
      </w:r>
      <w:r w:rsidR="002B40FA" w:rsidRPr="00EA1003">
        <w:rPr>
          <w:rFonts w:hint="eastAsia"/>
          <w:sz w:val="24"/>
          <w:szCs w:val="24"/>
        </w:rPr>
        <w:t>ある。</w:t>
      </w:r>
    </w:p>
    <w:p w14:paraId="01818240" w14:textId="4E80053F" w:rsidR="002B40FA" w:rsidRDefault="002B40FA" w:rsidP="007B5CC6">
      <w:pPr>
        <w:autoSpaceDE w:val="0"/>
        <w:autoSpaceDN w:val="0"/>
        <w:spacing w:line="400" w:lineRule="exact"/>
        <w:jc w:val="left"/>
        <w:rPr>
          <w:sz w:val="24"/>
          <w:szCs w:val="24"/>
        </w:rPr>
      </w:pPr>
    </w:p>
    <w:p w14:paraId="20562B03" w14:textId="174DAF0A" w:rsidR="00F52DEF" w:rsidRPr="007B5CC6" w:rsidRDefault="00F52DEF" w:rsidP="00F52DEF">
      <w:pPr>
        <w:autoSpaceDE w:val="0"/>
        <w:autoSpaceDN w:val="0"/>
        <w:spacing w:line="400" w:lineRule="exact"/>
        <w:ind w:left="657" w:hangingChars="300" w:hanging="657"/>
        <w:jc w:val="left"/>
        <w:rPr>
          <w:sz w:val="24"/>
          <w:szCs w:val="24"/>
        </w:rPr>
      </w:pPr>
      <w:r>
        <w:rPr>
          <w:rFonts w:hint="eastAsia"/>
          <w:sz w:val="24"/>
          <w:szCs w:val="24"/>
        </w:rPr>
        <w:t>（３）</w:t>
      </w:r>
      <w:r w:rsidR="00EA1003">
        <w:rPr>
          <w:rFonts w:hint="eastAsia"/>
          <w:sz w:val="24"/>
          <w:szCs w:val="24"/>
        </w:rPr>
        <w:t xml:space="preserve">　</w:t>
      </w:r>
      <w:r>
        <w:rPr>
          <w:rFonts w:hint="eastAsia"/>
          <w:sz w:val="24"/>
          <w:szCs w:val="24"/>
        </w:rPr>
        <w:t>新型コロナウイルスの影響により、各国にお</w:t>
      </w:r>
      <w:r w:rsidR="00E86C9C">
        <w:rPr>
          <w:rFonts w:hint="eastAsia"/>
          <w:sz w:val="24"/>
          <w:szCs w:val="24"/>
        </w:rPr>
        <w:t>ける</w:t>
      </w:r>
      <w:r>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7D6"/>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003"/>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2165</Words>
  <Characters>111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前川渚</cp:lastModifiedBy>
  <cp:revision>33</cp:revision>
  <cp:lastPrinted>2022-08-23T04:37:00Z</cp:lastPrinted>
  <dcterms:created xsi:type="dcterms:W3CDTF">2019-03-15T07:39:00Z</dcterms:created>
  <dcterms:modified xsi:type="dcterms:W3CDTF">2022-08-23T07:05:00Z</dcterms:modified>
</cp:coreProperties>
</file>